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C6426F" w:rsidRPr="00B42DF5" w:rsidTr="00B75973">
        <w:trPr>
          <w:trHeight w:hRule="exact" w:val="371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53"/>
              <w:gridCol w:w="425"/>
              <w:gridCol w:w="5386"/>
            </w:tblGrid>
            <w:tr w:rsidR="00C6426F" w:rsidRPr="00E61E90" w:rsidTr="00B75973">
              <w:trPr>
                <w:trHeight w:hRule="exact" w:val="4282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4" name="Рисунок 4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B75973">
                  <w:pPr>
                    <w:spacing w:after="120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364B4E" w:rsidRDefault="00C6426F" w:rsidP="00B75973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364B4E">
                    <w:rPr>
                      <w:rFonts w:ascii="Times New Roman" w:hAnsi="Times New Roman" w:cs="Times New Roman"/>
                      <w:b/>
                      <w:sz w:val="28"/>
                    </w:rPr>
                    <w:t>(УО)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caps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bCs/>
                      <w:sz w:val="36"/>
                      <w:szCs w:val="36"/>
                    </w:rPr>
                    <w:t>П Р И К А З</w:t>
                  </w:r>
                </w:p>
                <w:p w:rsidR="00C6426F" w:rsidRPr="002B2D2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9B2EAB" w:rsidRDefault="00FE39D2" w:rsidP="00B75973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30.08.202</w:t>
                  </w:r>
                  <w:r w:rsidR="00B75973"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C6426F"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B75973" w:rsidRPr="009B2E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01-09/344</w:t>
                  </w:r>
                </w:p>
                <w:p w:rsidR="00C6426F" w:rsidRPr="00E61E90" w:rsidRDefault="00C6426F" w:rsidP="00B75973">
                  <w:pPr>
                    <w:ind w:left="-68" w:right="-74"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E61E90">
                    <w:rPr>
                      <w:rFonts w:ascii="Times New Roman" w:hAnsi="Times New Roman" w:cs="Times New Roman"/>
                      <w:bCs/>
                    </w:rPr>
                    <w:t>г. Бузулук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3</w:t>
                  </w:r>
                </w:p>
                <w:p w:rsidR="00C6426F" w:rsidRPr="00E61E90" w:rsidRDefault="00C6426F" w:rsidP="00B75973">
                  <w:pPr>
                    <w:ind w:firstLine="318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п. 3.1.5.</w:t>
                  </w:r>
                </w:p>
                <w:p w:rsidR="00C6426F" w:rsidRPr="00E61E90" w:rsidRDefault="00C6426F" w:rsidP="00B75973">
                  <w:pPr>
                    <w:ind w:firstLine="21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6426F" w:rsidRPr="00E61E90" w:rsidRDefault="00C6426F" w:rsidP="00B75973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6426F" w:rsidRPr="00E61E90" w:rsidRDefault="00C6426F" w:rsidP="00B75973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6426F" w:rsidRPr="00E61E90" w:rsidTr="00B75973">
              <w:trPr>
                <w:trHeight w:val="695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widowControl/>
                    <w:autoSpaceDE/>
                    <w:autoSpaceDN/>
                    <w:adjustRightInd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0" allowOverlap="1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3810" r="3810" b="0"/>
                            <wp:wrapNone/>
                            <wp:docPr id="6" name="Прямая соединительная линия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BCFC6D8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0S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IZ4rRLPAgAA/AUAAA4AAAAAAAAAAAAAAAAALgIAAGRycy9lMm9Eb2MueG1s&#10;UEsBAi0AFAAGAAgAAAAhAFq5gcXbAAAABQEAAA8AAAAAAAAAAAAAAAAAKQUAAGRycy9kb3ducmV2&#10;LnhtbFBLBQYAAAAABAAEAPMAAAAxBg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0" r="0" b="1270"/>
                            <wp:wrapNone/>
                            <wp:docPr id="5" name="Прямая соединительная линия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C0F9903"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E61E9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6426F" w:rsidRPr="00E61E90" w:rsidRDefault="00C6426F" w:rsidP="00B7597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На основании постановления администрации г. Бузулука от      27.01.2016 г. №140-п,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предложениями Главного государственного санитарного врача в г. Бузулуке,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Бузулукском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Грачевском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Курманаевском</w:t>
            </w:r>
            <w:proofErr w:type="spell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, Первомайском, Тоцком районах от 25.01.2016, в целях ограничения распространения гриппа, острых респираторных вирусных инфекций     (далее - ОРВИ) среди детского населения города Бузулука,</w:t>
            </w: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 р и </w:t>
            </w:r>
            <w:proofErr w:type="gramStart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а з ы в а ю:</w:t>
            </w: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right="10"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shd w:val="clear" w:color="auto" w:fill="FFFFFF"/>
              <w:spacing w:line="360" w:lineRule="auto"/>
              <w:ind w:left="10" w:firstLine="734"/>
              <w:jc w:val="both"/>
              <w:rPr>
                <w:rFonts w:ascii="Times New Roman" w:hAnsi="Times New Roman" w:cs="Times New Roman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1. Руководителям муниципальных общеобразовательных организаций и организаций дополнительного образования: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before="10" w:after="200" w:line="360" w:lineRule="auto"/>
              <w:ind w:right="24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Приостановить с 28.01.2016 до особого распоряжения учебно-воспитательный  процесс,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работу спортивных секций, кружков и т.д. в закрытых помещениях, включая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 с изданием приказа по образовательной организации.</w:t>
            </w:r>
          </w:p>
          <w:p w:rsidR="00C6426F" w:rsidRPr="00E61E90" w:rsidRDefault="00C6426F" w:rsidP="00C6426F">
            <w:pPr>
              <w:widowControl/>
              <w:numPr>
                <w:ilvl w:val="0"/>
                <w:numId w:val="1"/>
              </w:numPr>
              <w:shd w:val="clear" w:color="auto" w:fill="FFFFFF"/>
              <w:tabs>
                <w:tab w:val="left" w:pos="1406"/>
              </w:tabs>
              <w:autoSpaceDE/>
              <w:autoSpaceDN/>
              <w:adjustRightInd/>
              <w:spacing w:after="200" w:line="360" w:lineRule="auto"/>
              <w:ind w:right="19" w:firstLine="739"/>
              <w:jc w:val="both"/>
              <w:rPr>
                <w:rFonts w:ascii="Times New Roman" w:hAnsi="Times New Roman" w:cs="Times New Roman"/>
                <w:spacing w:val="-16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информационную работу с родителями (законными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представителями) и обучающимися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при появлении признаков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>заболевания.</w:t>
            </w:r>
          </w:p>
          <w:p w:rsidR="00C6426F" w:rsidRPr="00E61E90" w:rsidRDefault="00C6426F" w:rsidP="00B759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           1.3. Не допускать срыва учебного процесса в муниципальных </w:t>
            </w:r>
            <w:r w:rsidRPr="00E61E9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общеобразовательных организациях в связи с вынужденным его приостановлением, </w:t>
            </w:r>
            <w:r w:rsidRPr="00E61E9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используя, в рамках действующего законодательства, различные формы организации обучения и современные образовательные ресурсы.   </w:t>
            </w:r>
          </w:p>
          <w:p w:rsidR="00C6426F" w:rsidRPr="00E61E90" w:rsidRDefault="00C6426F" w:rsidP="00B7597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Контроль за исполнением приказа оставляю за собой.</w:t>
            </w: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начальника </w:t>
            </w: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образования                                                                 </w:t>
            </w:r>
          </w:p>
          <w:p w:rsidR="00C6426F" w:rsidRPr="00E61E90" w:rsidRDefault="00C6426F" w:rsidP="00B7597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администрации города Бузулука</w:t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      О.Н. </w:t>
            </w:r>
            <w:proofErr w:type="spellStart"/>
            <w:r w:rsidRPr="00E61E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Сурменко</w:t>
            </w:r>
            <w:proofErr w:type="spellEnd"/>
          </w:p>
          <w:p w:rsidR="00C6426F" w:rsidRPr="00E61E90" w:rsidRDefault="00C6426F" w:rsidP="00B759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ind w:left="-567" w:righ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26F" w:rsidRPr="00E61E90" w:rsidRDefault="00C6426F" w:rsidP="00B75973">
            <w:pPr>
              <w:widowControl/>
              <w:ind w:left="-567" w:right="-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26F" w:rsidRPr="00E61E90" w:rsidRDefault="00C6426F" w:rsidP="00B75973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E90">
              <w:rPr>
                <w:rFonts w:ascii="Times New Roman" w:hAnsi="Times New Roman" w:cs="Times New Roman"/>
                <w:b/>
                <w:sz w:val="28"/>
                <w:szCs w:val="28"/>
              </w:rPr>
              <w:t>Образец оформления приказа по основной деятельности</w:t>
            </w:r>
          </w:p>
          <w:p w:rsidR="00C6426F" w:rsidRPr="00E61E90" w:rsidRDefault="00C6426F" w:rsidP="00B75973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0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5"/>
              <w:gridCol w:w="709"/>
              <w:gridCol w:w="5103"/>
            </w:tblGrid>
            <w:tr w:rsidR="00C6426F" w:rsidRPr="00E61E90" w:rsidTr="00B75973">
              <w:trPr>
                <w:trHeight w:hRule="exact" w:val="4080"/>
              </w:trPr>
              <w:tc>
                <w:tcPr>
                  <w:tcW w:w="4395" w:type="dxa"/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590550" cy="685800"/>
                        <wp:effectExtent l="0" t="0" r="0" b="0"/>
                        <wp:docPr id="3" name="Рисунок 3" descr="Описание: gerb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Описание: gerb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05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szCs w:val="4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Управление образования администрации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28"/>
                    </w:rPr>
                    <w:t>города Бузулука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10"/>
                      <w:szCs w:val="10"/>
                    </w:rPr>
                  </w:pPr>
                  <w:r w:rsidRPr="00E61E90">
                    <w:rPr>
                      <w:rFonts w:ascii="Times New Roman" w:hAnsi="Times New Roman" w:cs="Times New Roman"/>
                      <w:b/>
                      <w:sz w:val="10"/>
                    </w:rPr>
                    <w:t xml:space="preserve"> </w:t>
                  </w:r>
                  <w:r w:rsidRPr="00E61E90">
                    <w:rPr>
                      <w:rFonts w:ascii="Times New Roman" w:hAnsi="Times New Roman" w:cs="Times New Roman"/>
                      <w:sz w:val="18"/>
                    </w:rPr>
                    <w:t xml:space="preserve"> 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ул. 1 Линия, д. 26, г. Бузулук, 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>Оренбургская область, 461040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61E90">
                    <w:rPr>
                      <w:rFonts w:ascii="Times New Roman" w:hAnsi="Times New Roman" w:cs="Times New Roman"/>
                    </w:rPr>
                    <w:t xml:space="preserve">Телефон/факс (35342) 2-19-76 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</w:rPr>
                  </w:pP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e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-</w:t>
                  </w:r>
                  <w:r w:rsidRPr="00E61E90">
                    <w:rPr>
                      <w:rFonts w:ascii="Times New Roman" w:hAnsi="Times New Roman" w:cs="Times New Roman"/>
                      <w:noProof/>
                      <w:lang w:val="en-US"/>
                    </w:rPr>
                    <w:t>mail</w:t>
                  </w:r>
                  <w:r w:rsidRPr="00E61E90">
                    <w:rPr>
                      <w:rFonts w:ascii="Times New Roman" w:hAnsi="Times New Roman" w:cs="Times New Roman"/>
                      <w:noProof/>
                    </w:rPr>
                    <w:t>:</w:t>
                  </w:r>
                  <w:r w:rsidRPr="00E61E90">
                    <w:rPr>
                      <w:rFonts w:ascii="Times New Roman" w:eastAsia="Calibri" w:hAnsi="Times New Roman" w:cs="Times New Roman"/>
                      <w:lang w:eastAsia="en-US"/>
                    </w:rPr>
                    <w:t xml:space="preserve"> 56ouo02@obraz-orenburg.ru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noProof/>
                      <w:sz w:val="4"/>
                      <w:szCs w:val="4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"/>
                    </w:rPr>
                  </w:pPr>
                </w:p>
                <w:p w:rsidR="00C6426F" w:rsidRPr="00E61E90" w:rsidRDefault="00C6426F" w:rsidP="00B75973">
                  <w:pPr>
                    <w:spacing w:line="324" w:lineRule="auto"/>
                    <w:ind w:left="-68" w:right="-72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 № _______________</w:t>
                  </w:r>
                </w:p>
                <w:p w:rsidR="00C6426F" w:rsidRPr="00E61E90" w:rsidRDefault="00C6426F" w:rsidP="00B75973">
                  <w:pPr>
                    <w:spacing w:line="480" w:lineRule="auto"/>
                    <w:ind w:left="-68" w:right="-74"/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  <w:r w:rsidRPr="00E61E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 №  _____________ от _______________</w:t>
                  </w:r>
                </w:p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709" w:type="dxa"/>
                </w:tcPr>
                <w:p w:rsidR="00C6426F" w:rsidRPr="00E61E90" w:rsidRDefault="00C6426F" w:rsidP="00B7597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03" w:type="dxa"/>
                </w:tcPr>
                <w:p w:rsidR="00C6426F" w:rsidRPr="00E61E90" w:rsidRDefault="00C6426F" w:rsidP="00B75973">
                  <w:pPr>
                    <w:ind w:firstLine="304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 4</w:t>
                  </w:r>
                </w:p>
                <w:p w:rsidR="00C6426F" w:rsidRPr="00E61E90" w:rsidRDefault="00C6426F" w:rsidP="00B75973">
                  <w:pPr>
                    <w:ind w:firstLine="3048"/>
                    <w:rPr>
                      <w:rFonts w:ascii="Times New Roman" w:hAnsi="Times New Roman" w:cs="Times New Roman"/>
                      <w:sz w:val="28"/>
                      <w:u w:val="single"/>
                    </w:rPr>
                  </w:pPr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 </w:t>
                  </w:r>
                  <w:proofErr w:type="spellStart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п.п</w:t>
                  </w:r>
                  <w:proofErr w:type="spellEnd"/>
                  <w:r w:rsidRPr="00E61E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3.1.5</w:t>
                  </w:r>
                  <w:r w:rsidRPr="00E61E9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</w:p>
                <w:p w:rsidR="00C6426F" w:rsidRPr="00E61E90" w:rsidRDefault="00C6426F" w:rsidP="00B75973">
                  <w:pPr>
                    <w:ind w:firstLine="213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</w:p>
                <w:p w:rsidR="00C6426F" w:rsidRPr="00E61E90" w:rsidRDefault="00C6426F" w:rsidP="00B75973">
                  <w:pPr>
                    <w:ind w:firstLine="71"/>
                    <w:jc w:val="both"/>
                    <w:rPr>
                      <w:rFonts w:ascii="Times New Roman" w:hAnsi="Times New Roman" w:cs="Times New Roman"/>
                      <w:sz w:val="28"/>
                      <w:highlight w:val="yellow"/>
                    </w:rPr>
                  </w:pPr>
                  <w:r>
                    <w:rPr>
                      <w:rFonts w:ascii="Calibri" w:eastAsia="Calibri" w:hAnsi="Calibri" w:cs="Times New Roman"/>
                      <w:noProof/>
                      <w:sz w:val="22"/>
                      <w:szCs w:val="22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389255</wp:posOffset>
                            </wp:positionH>
                            <wp:positionV relativeFrom="paragraph">
                              <wp:posOffset>135890</wp:posOffset>
                            </wp:positionV>
                            <wp:extent cx="2795270" cy="227330"/>
                            <wp:effectExtent l="0" t="0" r="43180" b="20320"/>
                            <wp:wrapNone/>
                            <wp:docPr id="83" name="Группа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95270" cy="227330"/>
                                      <a:chOff x="6474" y="2141"/>
                                      <a:chExt cx="4402" cy="358"/>
                                    </a:xfrm>
                                  </wpg:grpSpPr>
                                  <wps:wsp>
                                    <wps:cNvPr id="84" name="Line 191"/>
                                    <wps:cNvCnPr/>
                                    <wps:spPr bwMode="auto">
                                      <a:xfrm>
                                        <a:off x="6483" y="2142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5" name="Line 192"/>
                                    <wps:cNvCnPr/>
                                    <wps:spPr bwMode="auto">
                                      <a:xfrm>
                                        <a:off x="6474" y="2141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ffectLst/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  <a:ext uri="{AF507438-7753-43E0-B8FC-AC1667EBCBE1}">
                                          <a14:hiddenEffects xmlns:a14="http://schemas.microsoft.com/office/drawing/2010/main">
                                            <a:effectLst>
                                              <a:outerShdw dist="35921" dir="2700000" algn="ctr" rotWithShape="0">
                                                <a:srgbClr val="808080"/>
                                              </a:outerShdw>
                                            </a:effectLst>
                                          </a14:hiddenEffects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86" name="Group 19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587" y="2209"/>
                                        <a:ext cx="289" cy="290"/>
                                        <a:chOff x="11579" y="1898"/>
                                        <a:chExt cx="289" cy="290"/>
                                      </a:xfrm>
                                    </wpg:grpSpPr>
                                    <wps:wsp>
                                      <wps:cNvPr id="87" name="Line 194"/>
                                      <wps:cNvCnPr/>
                                      <wps:spPr bwMode="auto">
                                        <a:xfrm>
                                          <a:off x="11579" y="1898"/>
                                          <a:ext cx="289" cy="1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88" name="Line 195"/>
                                      <wps:cNvCnPr/>
                                      <wps:spPr bwMode="auto">
                                        <a:xfrm>
                                          <a:off x="11867" y="1899"/>
                                          <a:ext cx="1" cy="289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6EDE278" id="Группа 83" o:spid="_x0000_s1026" style="position:absolute;margin-left:30.65pt;margin-top:10.7pt;width:220.1pt;height:17.9pt;z-index:251659264" coordorigin="6474,2141" coordsize="440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">
                            <v:line id="Line 191" o:spid="_x0000_s1027" style="position:absolute;visibility:visible;mso-wrap-style:square" from="6483,2142" to="6484,2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9ZGxQAAANsAAAAPAAAAZHJzL2Rvd25yZXYueG1sRI9Ba8JA&#10;FITvgv9heUIvoptKE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DCV9ZG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line id="Line 192" o:spid="_x0000_s1028" style="position:absolute;visibility:visible;mso-wrap-style:square" from="6474,2141" to="6763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" strokeweight=".5pt">
                              <v:stroke startarrowwidth="narrow" startarrowlength="short" endarrowwidth="narrow" endarrowlength="short"/>
                            </v:line>
                            <v:group id="Group 193" o:spid="_x0000_s1029" style="position:absolute;left:10587;top:2209;width:289;height:290" coordorigin="11579,1898" coordsize="289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            <v:line id="Line 194" o:spid="_x0000_s1030" style="position:absolute;visibility:visible;mso-wrap-style:square" from="11579,1898" to="11868,1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" strokeweight=".5pt">
                                <v:stroke startarrowwidth="narrow" startarrowlength="short" endarrowwidth="narrow" endarrowlength="short"/>
                              </v:line>
                              <v:line id="Line 195" o:spid="_x0000_s1031" style="position:absolute;visibility:visible;mso-wrap-style:square" from="11867,1899" to="11868,2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" strokeweight=".5pt">
                                <v:stroke startarrowwidth="narrow" startarrowlength="short" endarrowwidth="narrow" endarrowlength="short"/>
                              </v:line>
                            </v:group>
                          </v:group>
                        </w:pict>
                      </mc:Fallback>
                    </mc:AlternateContent>
                  </w:r>
                </w:p>
                <w:p w:rsidR="00C6426F" w:rsidRPr="00E61E90" w:rsidRDefault="00C6426F" w:rsidP="00B75973">
                  <w:pPr>
                    <w:ind w:right="213" w:firstLine="71"/>
                    <w:jc w:val="both"/>
                    <w:rPr>
                      <w:rFonts w:ascii="Times New Roman" w:hAnsi="Times New Roman" w:cs="Times New Roman"/>
                      <w:sz w:val="26"/>
                      <w:highlight w:val="yellow"/>
                    </w:rPr>
                  </w:pPr>
                  <w:r w:rsidRPr="00E61E90">
                    <w:rPr>
                      <w:rFonts w:ascii="Times New Roman" w:hAnsi="Times New Roman" w:cs="Times New Roman"/>
                      <w:sz w:val="28"/>
                      <w:highlight w:val="yellow"/>
                    </w:rPr>
                    <w:t xml:space="preserve"> </w:t>
                  </w:r>
                </w:p>
              </w:tc>
            </w:tr>
          </w:tbl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Default="00C6426F" w:rsidP="00B7597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0550" cy="685800"/>
                  <wp:effectExtent l="0" t="0" r="0" b="0"/>
                  <wp:docPr id="2" name="Рисунок 2" descr="Описание: 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426F" w:rsidRPr="00B42DF5" w:rsidRDefault="00C6426F" w:rsidP="00B75973">
            <w:pPr>
              <w:spacing w:after="12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Управление имущественных отношений администрации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города Бузулука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>(УИО администрации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42DF5">
              <w:rPr>
                <w:rFonts w:ascii="Times New Roman" w:hAnsi="Times New Roman" w:cs="Times New Roman"/>
                <w:b/>
                <w:sz w:val="28"/>
              </w:rPr>
              <w:t xml:space="preserve"> г. Бузулука)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B42DF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C6426F" w:rsidRPr="00B42DF5" w:rsidRDefault="00C6426F" w:rsidP="00B75973">
            <w:pPr>
              <w:ind w:left="-68" w:righ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F5">
              <w:rPr>
                <w:rFonts w:ascii="Times New Roman" w:hAnsi="Times New Roman" w:cs="Times New Roman"/>
                <w:sz w:val="24"/>
                <w:szCs w:val="24"/>
              </w:rPr>
              <w:t>________________ № _________________</w:t>
            </w:r>
          </w:p>
          <w:p w:rsidR="00C6426F" w:rsidRPr="00B42DF5" w:rsidRDefault="00C6426F" w:rsidP="00B75973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B42DF5">
              <w:rPr>
                <w:rFonts w:ascii="Times New Roman" w:hAnsi="Times New Roman" w:cs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B7597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E731EA">
            <w:pPr>
              <w:ind w:firstLine="318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426F" w:rsidRPr="00B42DF5" w:rsidTr="00B75973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1B1862" w:rsidP="00B75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реализации муниципального монитор</w:t>
            </w:r>
            <w:r w:rsidR="00B75973">
              <w:rPr>
                <w:rFonts w:ascii="Times New Roman" w:hAnsi="Times New Roman" w:cs="Times New Roman"/>
                <w:sz w:val="28"/>
                <w:szCs w:val="28"/>
              </w:rPr>
              <w:t>инга качества образования в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5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B7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6426F" w:rsidRPr="00B42DF5" w:rsidRDefault="00C6426F" w:rsidP="00B759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26F" w:rsidRPr="00B42DF5" w:rsidRDefault="00C6426F" w:rsidP="00C642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26F" w:rsidRPr="00E61E90" w:rsidRDefault="00C6426F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31EA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7674B" w:rsidRDefault="0097674B" w:rsidP="00976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9F3469">
        <w:rPr>
          <w:rFonts w:ascii="Times New Roman" w:hAnsi="Times New Roman" w:cs="Times New Roman"/>
          <w:sz w:val="28"/>
          <w:szCs w:val="28"/>
        </w:rPr>
        <w:t xml:space="preserve">приказа министерства образования Оренбургской области </w:t>
      </w:r>
      <w:r w:rsidRPr="00C77C6C">
        <w:rPr>
          <w:rFonts w:ascii="Times New Roman" w:hAnsi="Times New Roman" w:cs="Times New Roman"/>
          <w:sz w:val="28"/>
          <w:szCs w:val="28"/>
        </w:rPr>
        <w:t>№01-21/1</w:t>
      </w:r>
      <w:r w:rsidR="00B75973">
        <w:rPr>
          <w:rFonts w:ascii="Times New Roman" w:hAnsi="Times New Roman" w:cs="Times New Roman"/>
          <w:sz w:val="28"/>
          <w:szCs w:val="28"/>
        </w:rPr>
        <w:t>380</w:t>
      </w:r>
      <w:r w:rsidRPr="00C77C6C">
        <w:rPr>
          <w:rFonts w:ascii="Times New Roman" w:hAnsi="Times New Roman" w:cs="Times New Roman"/>
          <w:sz w:val="28"/>
          <w:szCs w:val="28"/>
        </w:rPr>
        <w:t xml:space="preserve"> от </w:t>
      </w:r>
      <w:r w:rsidR="00B75973">
        <w:rPr>
          <w:rFonts w:ascii="Times New Roman" w:hAnsi="Times New Roman" w:cs="Times New Roman"/>
          <w:sz w:val="28"/>
          <w:szCs w:val="28"/>
        </w:rPr>
        <w:t>28</w:t>
      </w:r>
      <w:r w:rsidRPr="00C77C6C">
        <w:rPr>
          <w:rFonts w:ascii="Times New Roman" w:hAnsi="Times New Roman" w:cs="Times New Roman"/>
          <w:sz w:val="28"/>
          <w:szCs w:val="28"/>
        </w:rPr>
        <w:t>.08.202</w:t>
      </w:r>
      <w:r w:rsidR="00B75973">
        <w:rPr>
          <w:rFonts w:ascii="Times New Roman" w:hAnsi="Times New Roman" w:cs="Times New Roman"/>
          <w:sz w:val="28"/>
          <w:szCs w:val="28"/>
        </w:rPr>
        <w:t>3</w:t>
      </w:r>
      <w:r w:rsidRPr="00C77C6C">
        <w:rPr>
          <w:rFonts w:ascii="Times New Roman" w:hAnsi="Times New Roman" w:cs="Times New Roman"/>
          <w:sz w:val="28"/>
          <w:szCs w:val="28"/>
        </w:rPr>
        <w:t xml:space="preserve"> «О реализации регионального мониторинга качества образования в 202</w:t>
      </w:r>
      <w:r w:rsidR="00B75973">
        <w:rPr>
          <w:rFonts w:ascii="Times New Roman" w:hAnsi="Times New Roman" w:cs="Times New Roman"/>
          <w:sz w:val="28"/>
          <w:szCs w:val="28"/>
        </w:rPr>
        <w:t>3</w:t>
      </w:r>
      <w:r w:rsidRPr="00C77C6C">
        <w:rPr>
          <w:rFonts w:ascii="Times New Roman" w:hAnsi="Times New Roman" w:cs="Times New Roman"/>
          <w:sz w:val="28"/>
          <w:szCs w:val="28"/>
        </w:rPr>
        <w:t>/202</w:t>
      </w:r>
      <w:r w:rsidR="00B75973">
        <w:rPr>
          <w:rFonts w:ascii="Times New Roman" w:hAnsi="Times New Roman" w:cs="Times New Roman"/>
          <w:sz w:val="28"/>
          <w:szCs w:val="28"/>
        </w:rPr>
        <w:t>4</w:t>
      </w:r>
      <w:r w:rsidRPr="00C77C6C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Pr="00F445EA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E6AA3">
        <w:rPr>
          <w:rFonts w:ascii="Times New Roman" w:hAnsi="Times New Roman" w:cs="Times New Roman"/>
          <w:sz w:val="28"/>
          <w:szCs w:val="28"/>
        </w:rPr>
        <w:t xml:space="preserve">формирования системного подхода к оценке качества образования,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преемственности начального общего, основного общего, среднего общего образования,  реализации муниципальной системы оценки качества образования,  повышения ответственности педагогов за результаты своего труда, а также в целях подготовки обучающихся к промежуточной аттестации, выпускников к государственной итоговой аттестации на основе </w:t>
      </w:r>
      <w:r w:rsidR="00FE6AA3">
        <w:rPr>
          <w:rFonts w:ascii="Times New Roman" w:hAnsi="Times New Roman" w:cs="Times New Roman"/>
          <w:sz w:val="28"/>
          <w:szCs w:val="28"/>
        </w:rPr>
        <w:t>анализа предметных затруднений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F445EA">
        <w:rPr>
          <w:rFonts w:ascii="Times New Roman" w:hAnsi="Times New Roman" w:cs="Times New Roman"/>
          <w:sz w:val="28"/>
          <w:szCs w:val="28"/>
        </w:rPr>
        <w:t>использованием индивидуальных образовательных маршрутов</w:t>
      </w:r>
    </w:p>
    <w:p w:rsidR="0097674B" w:rsidRDefault="0097674B" w:rsidP="0097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Продолжить реализацию регионального мониторинга качества образования в общеобразовательных организациях города Бузулука (далее – Мониторинг) в 202</w:t>
      </w:r>
      <w:r w:rsidR="00B759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="008D6AE0">
        <w:rPr>
          <w:rFonts w:ascii="Times New Roman" w:hAnsi="Times New Roman" w:cs="Times New Roman"/>
          <w:sz w:val="28"/>
          <w:szCs w:val="28"/>
        </w:rPr>
        <w:t>202</w:t>
      </w:r>
      <w:r w:rsidR="00B759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территориальными организаторами, ответственными за проведение Мониторинга 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10, 11 классах – </w:t>
      </w:r>
      <w:r w:rsidR="00B75973">
        <w:rPr>
          <w:rFonts w:ascii="Times New Roman" w:hAnsi="Times New Roman" w:cs="Times New Roman"/>
          <w:sz w:val="28"/>
          <w:szCs w:val="28"/>
        </w:rPr>
        <w:t>главного специалиста</w:t>
      </w:r>
      <w:r w:rsidR="0020490F">
        <w:rPr>
          <w:rFonts w:ascii="Times New Roman" w:hAnsi="Times New Roman" w:cs="Times New Roman"/>
          <w:sz w:val="28"/>
          <w:szCs w:val="28"/>
        </w:rPr>
        <w:t xml:space="preserve"> Управления образования Козлову </w:t>
      </w:r>
      <w:r w:rsidR="00B75973">
        <w:rPr>
          <w:rFonts w:ascii="Times New Roman" w:hAnsi="Times New Roman" w:cs="Times New Roman"/>
          <w:sz w:val="28"/>
          <w:szCs w:val="28"/>
        </w:rPr>
        <w:t>Ю.А.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5973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4-9 классах</w:t>
      </w:r>
      <w:r w:rsidR="0020490F">
        <w:rPr>
          <w:rFonts w:ascii="Times New Roman" w:hAnsi="Times New Roman" w:cs="Times New Roman"/>
          <w:sz w:val="28"/>
          <w:szCs w:val="28"/>
        </w:rPr>
        <w:t xml:space="preserve"> </w:t>
      </w:r>
      <w:r w:rsidR="00B75973">
        <w:rPr>
          <w:rFonts w:ascii="Times New Roman" w:hAnsi="Times New Roman" w:cs="Times New Roman"/>
          <w:sz w:val="28"/>
          <w:szCs w:val="28"/>
        </w:rPr>
        <w:t>– главного специалиста Упра</w:t>
      </w:r>
      <w:r w:rsidR="0020490F">
        <w:rPr>
          <w:rFonts w:ascii="Times New Roman" w:hAnsi="Times New Roman" w:cs="Times New Roman"/>
          <w:sz w:val="28"/>
          <w:szCs w:val="28"/>
        </w:rPr>
        <w:t xml:space="preserve">вления образования </w:t>
      </w:r>
      <w:proofErr w:type="spellStart"/>
      <w:r w:rsidR="0020490F">
        <w:rPr>
          <w:rFonts w:ascii="Times New Roman" w:hAnsi="Times New Roman" w:cs="Times New Roman"/>
          <w:sz w:val="28"/>
          <w:szCs w:val="28"/>
        </w:rPr>
        <w:t>Кирдяшеву</w:t>
      </w:r>
      <w:proofErr w:type="spellEnd"/>
      <w:r w:rsidR="0020490F">
        <w:rPr>
          <w:rFonts w:ascii="Times New Roman" w:hAnsi="Times New Roman" w:cs="Times New Roman"/>
          <w:sz w:val="28"/>
          <w:szCs w:val="28"/>
        </w:rPr>
        <w:t> </w:t>
      </w:r>
      <w:r w:rsidR="00B75973">
        <w:rPr>
          <w:rFonts w:ascii="Times New Roman" w:hAnsi="Times New Roman" w:cs="Times New Roman"/>
          <w:sz w:val="28"/>
          <w:szCs w:val="28"/>
        </w:rPr>
        <w:t>Н.И.</w:t>
      </w:r>
      <w:r w:rsidR="0020490F">
        <w:rPr>
          <w:rFonts w:ascii="Times New Roman" w:hAnsi="Times New Roman" w:cs="Times New Roman"/>
          <w:sz w:val="28"/>
          <w:szCs w:val="28"/>
        </w:rPr>
        <w:t>;</w:t>
      </w:r>
    </w:p>
    <w:p w:rsidR="0097674B" w:rsidRDefault="007821F7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5973">
        <w:rPr>
          <w:rFonts w:ascii="Times New Roman" w:hAnsi="Times New Roman" w:cs="Times New Roman"/>
          <w:sz w:val="28"/>
          <w:szCs w:val="28"/>
        </w:rPr>
        <w:t xml:space="preserve">ВПР, </w:t>
      </w:r>
      <w:r w:rsidR="0020490F">
        <w:rPr>
          <w:rFonts w:ascii="Times New Roman" w:hAnsi="Times New Roman" w:cs="Times New Roman"/>
          <w:sz w:val="28"/>
          <w:szCs w:val="28"/>
        </w:rPr>
        <w:t xml:space="preserve">зачет по геометрии в 7-8 классах, </w:t>
      </w:r>
      <w:r w:rsidR="008D6AE0">
        <w:rPr>
          <w:rFonts w:ascii="Times New Roman" w:hAnsi="Times New Roman" w:cs="Times New Roman"/>
          <w:sz w:val="28"/>
          <w:szCs w:val="28"/>
        </w:rPr>
        <w:t xml:space="preserve">тестирование в рамках проекта «Цифровая школа Оренбуржья» </w:t>
      </w:r>
      <w:r w:rsidR="0097674B">
        <w:rPr>
          <w:rFonts w:ascii="Times New Roman" w:hAnsi="Times New Roman" w:cs="Times New Roman"/>
          <w:sz w:val="28"/>
          <w:szCs w:val="28"/>
        </w:rPr>
        <w:t xml:space="preserve">– директора МКУ «ЦРО» </w:t>
      </w:r>
      <w:proofErr w:type="spellStart"/>
      <w:r w:rsidR="00B75973">
        <w:rPr>
          <w:rFonts w:ascii="Times New Roman" w:hAnsi="Times New Roman" w:cs="Times New Roman"/>
          <w:sz w:val="28"/>
          <w:szCs w:val="28"/>
        </w:rPr>
        <w:t>Габбасову</w:t>
      </w:r>
      <w:proofErr w:type="spellEnd"/>
      <w:r w:rsidR="00B75973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 w:rsidRPr="00F75EB7">
        <w:rPr>
          <w:rFonts w:ascii="Times New Roman" w:hAnsi="Times New Roman" w:cs="Times New Roman"/>
          <w:sz w:val="28"/>
          <w:szCs w:val="28"/>
        </w:rPr>
        <w:t>3.</w:t>
      </w:r>
      <w:r w:rsidR="00204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Территориальным организаторам, ответственным за проведение Мониторинга:</w:t>
      </w:r>
    </w:p>
    <w:p w:rsidR="005211DD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</w:rPr>
        <w:t xml:space="preserve">3.1. </w:t>
      </w:r>
      <w:r w:rsidR="005211DD">
        <w:rPr>
          <w:rFonts w:ascii="Times New Roman" w:hAnsi="Times New Roman" w:cs="Times New Roman"/>
          <w:sz w:val="28"/>
          <w:szCs w:val="28"/>
        </w:rPr>
        <w:t xml:space="preserve">Осуществлять координацию деятельности руководителей образовательных организаций города Бузулука по подготовке и проведению </w:t>
      </w:r>
      <w:r w:rsidR="005211DD">
        <w:rPr>
          <w:rFonts w:ascii="Times New Roman" w:hAnsi="Times New Roman" w:cs="Times New Roman"/>
          <w:sz w:val="28"/>
          <w:szCs w:val="28"/>
        </w:rPr>
        <w:lastRenderedPageBreak/>
        <w:t>Мониторинга.</w:t>
      </w:r>
    </w:p>
    <w:p w:rsidR="0097674B" w:rsidRPr="00F445EA" w:rsidRDefault="005211DD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97674B" w:rsidRPr="00F445EA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97674B" w:rsidRPr="00252213">
        <w:rPr>
          <w:rFonts w:ascii="Times New Roman" w:hAnsi="Times New Roman" w:cs="Times New Roman"/>
          <w:sz w:val="28"/>
          <w:szCs w:val="28"/>
        </w:rPr>
        <w:t>собеседования</w:t>
      </w:r>
      <w:r w:rsidR="0097674B" w:rsidRPr="00F445EA">
        <w:rPr>
          <w:rFonts w:ascii="Times New Roman" w:hAnsi="Times New Roman" w:cs="Times New Roman"/>
          <w:sz w:val="28"/>
          <w:szCs w:val="28"/>
        </w:rPr>
        <w:t xml:space="preserve"> с руководителями общеобразовательных организаций города Бузулука по эффективной реализации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 w:rsidRPr="00F445EA"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5351EC">
        <w:rPr>
          <w:rFonts w:ascii="Times New Roman" w:hAnsi="Times New Roman" w:cs="Times New Roman"/>
          <w:sz w:val="28"/>
          <w:szCs w:val="28"/>
        </w:rPr>
        <w:t>15</w:t>
      </w:r>
      <w:r w:rsidRPr="00F445EA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45E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85E05">
        <w:rPr>
          <w:rFonts w:ascii="Times New Roman" w:hAnsi="Times New Roman" w:cs="Times New Roman"/>
          <w:sz w:val="28"/>
          <w:szCs w:val="28"/>
        </w:rPr>
        <w:t>3</w:t>
      </w:r>
      <w:r w:rsidRPr="00F445E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5211DD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97674B">
        <w:rPr>
          <w:rFonts w:ascii="Times New Roman" w:hAnsi="Times New Roman" w:cs="Times New Roman"/>
          <w:sz w:val="28"/>
          <w:szCs w:val="28"/>
        </w:rPr>
        <w:t>. Обеспечить качественную организацию и проведение мероприятий Мониторинга</w:t>
      </w:r>
      <w:r w:rsidR="009E254E">
        <w:rPr>
          <w:rFonts w:ascii="Times New Roman" w:hAnsi="Times New Roman" w:cs="Times New Roman"/>
          <w:sz w:val="28"/>
          <w:szCs w:val="28"/>
        </w:rPr>
        <w:t xml:space="preserve">, а также контроль за процедурой проведения Мониторинга в общеобразовательных организациях </w:t>
      </w:r>
      <w:r w:rsidR="0097674B">
        <w:rPr>
          <w:rFonts w:ascii="Times New Roman" w:hAnsi="Times New Roman" w:cs="Times New Roman"/>
          <w:sz w:val="28"/>
          <w:szCs w:val="28"/>
        </w:rPr>
        <w:t>с целью недопущения необъективности результатов.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985E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5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211D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0BAA">
        <w:rPr>
          <w:rFonts w:ascii="Times New Roman" w:hAnsi="Times New Roman" w:cs="Times New Roman"/>
          <w:sz w:val="28"/>
          <w:szCs w:val="28"/>
        </w:rPr>
        <w:t>Готовить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приказы о проведении и об итогах </w:t>
      </w:r>
      <w:r w:rsidR="00CC5FEE">
        <w:rPr>
          <w:rFonts w:ascii="Times New Roman" w:hAnsi="Times New Roman" w:cs="Times New Roman"/>
          <w:sz w:val="28"/>
          <w:szCs w:val="28"/>
        </w:rPr>
        <w:t>мероприятий Мониторинга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985E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85E0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</w:t>
      </w:r>
      <w:r w:rsidR="00CC5FEE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согласно графику</w:t>
      </w:r>
      <w:r w:rsidR="00CC5FEE" w:rsidRPr="00CC5FEE">
        <w:rPr>
          <w:rFonts w:ascii="Times New Roman" w:hAnsi="Times New Roman" w:cs="Times New Roman"/>
          <w:sz w:val="28"/>
          <w:szCs w:val="28"/>
        </w:rPr>
        <w:t xml:space="preserve"> проведения мероприятий по оценке образовательных достижений обучающихся общеобразовательных города Бузулука на 2023-2024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Утвердить городской план по </w:t>
      </w:r>
      <w:r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Pr="0072622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 об</w:t>
      </w:r>
      <w:r w:rsidRPr="007262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2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202</w:t>
      </w:r>
      <w:r w:rsidR="000A7D84">
        <w:rPr>
          <w:rFonts w:ascii="Times New Roman" w:hAnsi="Times New Roman" w:cs="Times New Roman"/>
          <w:sz w:val="28"/>
          <w:szCs w:val="28"/>
        </w:rPr>
        <w:t>3</w:t>
      </w:r>
      <w:r w:rsidRPr="007262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D84">
        <w:rPr>
          <w:rFonts w:ascii="Times New Roman" w:hAnsi="Times New Roman" w:cs="Times New Roman"/>
          <w:sz w:val="28"/>
          <w:szCs w:val="28"/>
        </w:rPr>
        <w:t>4</w:t>
      </w:r>
      <w:r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Директору МКУ «Центр развития образования» (</w:t>
      </w:r>
      <w:proofErr w:type="spellStart"/>
      <w:r w:rsidR="000A7D84">
        <w:rPr>
          <w:rFonts w:ascii="Times New Roman" w:hAnsi="Times New Roman" w:cs="Times New Roman"/>
          <w:sz w:val="28"/>
          <w:szCs w:val="28"/>
        </w:rPr>
        <w:t>Габбасовой</w:t>
      </w:r>
      <w:proofErr w:type="spellEnd"/>
      <w:r w:rsidR="000A7D84">
        <w:rPr>
          <w:rFonts w:ascii="Times New Roman" w:hAnsi="Times New Roman" w:cs="Times New Roman"/>
          <w:sz w:val="28"/>
          <w:szCs w:val="28"/>
        </w:rPr>
        <w:t xml:space="preserve"> Н.А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Обеспечить информационное и организационно-методическое сопровождение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0A7D8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A7D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674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Осуществлять аналитическую деятельность по итогам выполнения мероприятий Мониторинга и предоставлять в ГБУ «РЦРО» аналитические материалы, предварительно согласовав с заместителем начальника Управления образования </w:t>
      </w:r>
      <w:r w:rsidR="000A7D84">
        <w:rPr>
          <w:rFonts w:ascii="Times New Roman" w:hAnsi="Times New Roman" w:cs="Times New Roman"/>
          <w:sz w:val="28"/>
          <w:szCs w:val="28"/>
        </w:rPr>
        <w:t>Бурангуловой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ind w:firstLine="38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сроки, установленные министерством образования Оренбургской области, ГБУ «РЦРО»</w:t>
      </w:r>
    </w:p>
    <w:p w:rsidR="0097674B" w:rsidRPr="00F76624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76624">
        <w:rPr>
          <w:rFonts w:ascii="Times New Roman" w:hAnsi="Times New Roman" w:cs="Times New Roman"/>
          <w:sz w:val="28"/>
          <w:szCs w:val="28"/>
        </w:rPr>
        <w:t>.</w:t>
      </w:r>
      <w:r w:rsidR="00176740">
        <w:rPr>
          <w:rFonts w:ascii="Times New Roman" w:hAnsi="Times New Roman" w:cs="Times New Roman"/>
          <w:sz w:val="28"/>
          <w:szCs w:val="28"/>
        </w:rPr>
        <w:t>3</w:t>
      </w:r>
      <w:r w:rsidRPr="00F766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Организовать</w:t>
      </w:r>
      <w:r w:rsidRPr="00F76624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624">
        <w:rPr>
          <w:rFonts w:ascii="Times New Roman" w:hAnsi="Times New Roman" w:cs="Times New Roman"/>
          <w:sz w:val="28"/>
          <w:szCs w:val="28"/>
        </w:rPr>
        <w:t xml:space="preserve"> ИКТ-технологий и электронных форм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проведении, анализе работ, разработке и реализации образовательных маршрутов</w:t>
      </w:r>
      <w:r w:rsidRPr="00F76624"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 w:rsidRPr="00F76624">
        <w:rPr>
          <w:rFonts w:ascii="Times New Roman" w:hAnsi="Times New Roman" w:cs="Times New Roman"/>
          <w:sz w:val="28"/>
          <w:szCs w:val="28"/>
        </w:rPr>
        <w:t>Срок: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D84">
        <w:rPr>
          <w:rFonts w:ascii="Times New Roman" w:hAnsi="Times New Roman" w:cs="Times New Roman"/>
          <w:sz w:val="28"/>
          <w:szCs w:val="28"/>
        </w:rPr>
        <w:t>3</w:t>
      </w:r>
      <w:r w:rsidRPr="00F766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D84">
        <w:rPr>
          <w:rFonts w:ascii="Times New Roman" w:hAnsi="Times New Roman" w:cs="Times New Roman"/>
          <w:sz w:val="28"/>
          <w:szCs w:val="28"/>
        </w:rPr>
        <w:t>4</w:t>
      </w:r>
      <w:r w:rsidRPr="00F76624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ебного</w:t>
      </w:r>
      <w:r w:rsidRPr="00F766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7674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Обеспечить качественную работу МКУ «ЦРО» и методических служб ОО по сопровождению участников Мониторинга, подготовке к промежуточной аттестации и государственной итоговой аттестации, совершенствовать систему методического сопровождения учителей.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26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5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9E25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Своевременно разрабатывать тексты, критерии проверки и оценивания контрольных работ, проводимых на уровне муниципалитета и предоставить муниципальному координатору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не позднее 5 </w:t>
      </w:r>
      <w:r w:rsidR="008265E6">
        <w:rPr>
          <w:rFonts w:ascii="Times New Roman" w:hAnsi="Times New Roman" w:cs="Times New Roman"/>
          <w:sz w:val="28"/>
          <w:szCs w:val="28"/>
        </w:rPr>
        <w:t xml:space="preserve">рабочих </w:t>
      </w:r>
      <w:r>
        <w:rPr>
          <w:rFonts w:ascii="Times New Roman" w:hAnsi="Times New Roman" w:cs="Times New Roman"/>
          <w:sz w:val="28"/>
          <w:szCs w:val="28"/>
        </w:rPr>
        <w:t xml:space="preserve">дней до дня 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контрольного мероприятия</w:t>
      </w:r>
    </w:p>
    <w:p w:rsidR="00BF686E" w:rsidRDefault="00BF686E" w:rsidP="00BF68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Контроль за организацией в общеобразовательных организациях мониторинга формирования функциональной грамотности и своевременным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размещением аналитических материалов на официальных сайтах</w:t>
      </w:r>
      <w:r w:rsidR="00A95AF6">
        <w:rPr>
          <w:rFonts w:ascii="Times New Roman" w:hAnsi="Times New Roman" w:cs="Times New Roman"/>
          <w:sz w:val="28"/>
          <w:szCs w:val="28"/>
        </w:rPr>
        <w:t xml:space="preserve"> ОО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86E" w:rsidRDefault="00BF686E" w:rsidP="00BF68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265E6">
        <w:rPr>
          <w:rFonts w:ascii="Times New Roman" w:hAnsi="Times New Roman" w:cs="Times New Roman"/>
          <w:sz w:val="28"/>
          <w:szCs w:val="28"/>
        </w:rPr>
        <w:t>3-2024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592F2B" w:rsidRDefault="00592F2B" w:rsidP="00592F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Совершенствовать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учебных занятий, сетевое </w:t>
      </w:r>
      <w:r w:rsidR="00A95AF6">
        <w:rPr>
          <w:rFonts w:ascii="Times New Roman" w:hAnsi="Times New Roman" w:cs="Times New Roman"/>
          <w:sz w:val="28"/>
          <w:szCs w:val="28"/>
        </w:rPr>
        <w:t>взаимодействие с учителями-</w:t>
      </w:r>
      <w:proofErr w:type="spellStart"/>
      <w:r w:rsidR="00A95AF6">
        <w:rPr>
          <w:rFonts w:ascii="Times New Roman" w:hAnsi="Times New Roman" w:cs="Times New Roman"/>
          <w:sz w:val="28"/>
          <w:szCs w:val="28"/>
        </w:rPr>
        <w:t>тьюто</w:t>
      </w:r>
      <w:r>
        <w:rPr>
          <w:rFonts w:ascii="Times New Roman" w:hAnsi="Times New Roman" w:cs="Times New Roman"/>
          <w:sz w:val="28"/>
          <w:szCs w:val="28"/>
        </w:rPr>
        <w:t>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самообразование. Особое внимание уделять учителям школ с низкими образовательными результатами.</w:t>
      </w:r>
    </w:p>
    <w:p w:rsidR="00592F2B" w:rsidRDefault="00592F2B" w:rsidP="006D705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265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265E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7.Руководителям общеобразовательных организаций: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Предоставить информацию о координаторах реализации Мониторинга в общеобразовательной организации заместителю начальника Управл</w:t>
      </w:r>
      <w:r w:rsidR="00847F8B">
        <w:rPr>
          <w:rFonts w:ascii="Times New Roman" w:hAnsi="Times New Roman" w:cs="Times New Roman"/>
          <w:sz w:val="28"/>
          <w:szCs w:val="28"/>
        </w:rPr>
        <w:t>ения образования Бурангуловой Н.М.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</w:t>
      </w:r>
      <w:r w:rsidR="00847F8B">
        <w:rPr>
          <w:rFonts w:ascii="Times New Roman" w:hAnsi="Times New Roman" w:cs="Times New Roman"/>
          <w:sz w:val="28"/>
          <w:szCs w:val="28"/>
        </w:rPr>
        <w:t>7</w:t>
      </w:r>
      <w:r w:rsidR="001E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Разработать школьный план </w:t>
      </w:r>
      <w:r w:rsidRPr="00726221">
        <w:rPr>
          <w:rFonts w:ascii="Times New Roman" w:hAnsi="Times New Roman" w:cs="Times New Roman"/>
          <w:sz w:val="28"/>
          <w:szCs w:val="28"/>
        </w:rPr>
        <w:t>реализации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2622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 w:rsidRPr="007262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 w:rsidR="001516CD">
        <w:rPr>
          <w:rFonts w:ascii="Times New Roman" w:hAnsi="Times New Roman" w:cs="Times New Roman"/>
          <w:sz w:val="28"/>
          <w:szCs w:val="28"/>
        </w:rPr>
        <w:t xml:space="preserve"> </w:t>
      </w:r>
      <w:r w:rsidRPr="00726221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м году, в том числе по </w:t>
      </w:r>
      <w:r w:rsidRPr="00726221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е об</w:t>
      </w:r>
      <w:r w:rsidRPr="0072622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21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21">
        <w:rPr>
          <w:rFonts w:ascii="Times New Roman" w:hAnsi="Times New Roman" w:cs="Times New Roman"/>
          <w:sz w:val="28"/>
          <w:szCs w:val="28"/>
        </w:rPr>
        <w:t>к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аттестации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 w:rsidRPr="00726221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 w:rsidRPr="00726221">
        <w:rPr>
          <w:rFonts w:ascii="Times New Roman" w:hAnsi="Times New Roman" w:cs="Times New Roman"/>
          <w:sz w:val="28"/>
          <w:szCs w:val="28"/>
        </w:rPr>
        <w:t xml:space="preserve">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, с учетом затруднений, выявленных по итогам промежуточной аттестации, региональных экзаменов, государственной итоговой аттестации, и предоставить заместителю начальника Управления образования </w:t>
      </w:r>
      <w:r w:rsidR="00847F8B">
        <w:rPr>
          <w:rFonts w:ascii="Times New Roman" w:hAnsi="Times New Roman" w:cs="Times New Roman"/>
          <w:sz w:val="28"/>
          <w:szCs w:val="28"/>
        </w:rPr>
        <w:t>Бурангуловой Н.М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2F5B21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</w:t>
      </w:r>
      <w:r w:rsidR="00847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516C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97674B">
        <w:rPr>
          <w:rFonts w:ascii="Times New Roman" w:hAnsi="Times New Roman" w:cs="Times New Roman"/>
          <w:sz w:val="28"/>
          <w:szCs w:val="28"/>
        </w:rPr>
        <w:t xml:space="preserve">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 w:rsidR="0097674B" w:rsidRPr="00052FD0">
        <w:rPr>
          <w:rFonts w:ascii="Times New Roman" w:hAnsi="Times New Roman" w:cs="Times New Roman"/>
          <w:sz w:val="28"/>
          <w:szCs w:val="28"/>
        </w:rPr>
        <w:t xml:space="preserve"> г</w:t>
      </w:r>
      <w:r w:rsidR="0097674B">
        <w:rPr>
          <w:rFonts w:ascii="Times New Roman" w:hAnsi="Times New Roman" w:cs="Times New Roman"/>
          <w:sz w:val="28"/>
          <w:szCs w:val="28"/>
        </w:rPr>
        <w:t>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Организовать разъяснительную работу с обучающимися и их родителями (законными представителями) по участию в мероприятиях в рамках реализации Мониторинга.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</w:t>
      </w:r>
      <w:r w:rsidR="00847F8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95AF6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A95AF6">
        <w:rPr>
          <w:rFonts w:ascii="Times New Roman" w:hAnsi="Times New Roman" w:cs="Times New Roman"/>
          <w:sz w:val="28"/>
          <w:szCs w:val="28"/>
        </w:rPr>
        <w:t>Обеспечить проведение стартовой диагностики в соответствии с материалами федеральных основных общеобразовательных программ.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97674B">
        <w:rPr>
          <w:rFonts w:ascii="Times New Roman" w:hAnsi="Times New Roman" w:cs="Times New Roman"/>
          <w:sz w:val="28"/>
          <w:szCs w:val="28"/>
        </w:rPr>
        <w:t xml:space="preserve">Совершенствовать систему методического сопровождения учителей через непрерывное повышение квалификации, в том числе курсовую подготовку, консультативную помощь, </w:t>
      </w:r>
      <w:proofErr w:type="spellStart"/>
      <w:r w:rsidR="0097674B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97674B">
        <w:rPr>
          <w:rFonts w:ascii="Times New Roman" w:hAnsi="Times New Roman" w:cs="Times New Roman"/>
          <w:sz w:val="28"/>
          <w:szCs w:val="28"/>
        </w:rPr>
        <w:t xml:space="preserve"> учебных занятий, сетевое взаимодействие с учителями-</w:t>
      </w:r>
      <w:proofErr w:type="spellStart"/>
      <w:r w:rsidR="0097674B">
        <w:rPr>
          <w:rFonts w:ascii="Times New Roman" w:hAnsi="Times New Roman" w:cs="Times New Roman"/>
          <w:sz w:val="28"/>
          <w:szCs w:val="28"/>
        </w:rPr>
        <w:t>тьюторами</w:t>
      </w:r>
      <w:proofErr w:type="spellEnd"/>
      <w:r w:rsidR="0097674B">
        <w:rPr>
          <w:rFonts w:ascii="Times New Roman" w:hAnsi="Times New Roman" w:cs="Times New Roman"/>
          <w:sz w:val="28"/>
          <w:szCs w:val="28"/>
        </w:rPr>
        <w:t>, самообразование.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7674B">
        <w:rPr>
          <w:rFonts w:ascii="Times New Roman" w:hAnsi="Times New Roman" w:cs="Times New Roman"/>
          <w:sz w:val="28"/>
          <w:szCs w:val="28"/>
        </w:rPr>
        <w:t xml:space="preserve">. Рассматривать результаты </w:t>
      </w:r>
      <w:r w:rsidR="00CC5FEE">
        <w:rPr>
          <w:rFonts w:ascii="Times New Roman" w:hAnsi="Times New Roman" w:cs="Times New Roman"/>
          <w:sz w:val="28"/>
          <w:szCs w:val="28"/>
        </w:rPr>
        <w:t>мероприятий</w:t>
      </w:r>
      <w:r w:rsidR="0097674B">
        <w:rPr>
          <w:rFonts w:ascii="Times New Roman" w:hAnsi="Times New Roman" w:cs="Times New Roman"/>
          <w:sz w:val="28"/>
          <w:szCs w:val="28"/>
        </w:rPr>
        <w:t>, проводимых в рамках Мониторинга, в качестве итогов промежуточной аттестации или текущего контроля в целях недопущения перегрузки обучающихся. Внести соответствующие изменения в локальные акты общеобразовательных организаций, регулирующие вопросы форм, периодичности и порядка текущего контроля успеваемости и промежуточной аттестации обучающихся.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97674B">
        <w:rPr>
          <w:rFonts w:ascii="Times New Roman" w:hAnsi="Times New Roman" w:cs="Times New Roman"/>
          <w:sz w:val="28"/>
          <w:szCs w:val="28"/>
        </w:rPr>
        <w:t>. Обеспечить разработку рабочих программ с учетом мероприятий Мониторинга и мероприятий по коррекции знаний обучающихся.</w:t>
      </w:r>
    </w:p>
    <w:p w:rsidR="0097674B" w:rsidRDefault="00847F8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15</w:t>
      </w:r>
      <w:r w:rsidR="0097674B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767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674B" w:rsidRDefault="00A95AF6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97674B">
        <w:rPr>
          <w:rFonts w:ascii="Times New Roman" w:hAnsi="Times New Roman" w:cs="Times New Roman"/>
          <w:sz w:val="28"/>
          <w:szCs w:val="28"/>
        </w:rPr>
        <w:t xml:space="preserve">. Создать условия для сохранности информации контрольно-измерительных материалов, текстов работ до проведения </w:t>
      </w:r>
      <w:r w:rsidR="00CC5FEE">
        <w:rPr>
          <w:rFonts w:ascii="Times New Roman" w:hAnsi="Times New Roman" w:cs="Times New Roman"/>
          <w:sz w:val="28"/>
          <w:szCs w:val="28"/>
        </w:rPr>
        <w:t>мероприятий Мониторинга</w:t>
      </w:r>
      <w:r w:rsidR="0097674B"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A95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Организовать разработку мероприятий по устранению предметных дефицитов с обязательной их коррекцией в течение всего периода. Продолжить работу по индивидуальным образовательным маршрутам для обучающихся, в том числе в электронном виде.</w:t>
      </w:r>
    </w:p>
    <w:p w:rsidR="0097674B" w:rsidRDefault="0097674B" w:rsidP="009767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847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847F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95A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Сформировать единый для ОО график </w:t>
      </w:r>
      <w:r w:rsidR="00E8294B">
        <w:rPr>
          <w:rFonts w:ascii="Times New Roman" w:hAnsi="Times New Roman" w:cs="Times New Roman"/>
          <w:sz w:val="28"/>
          <w:szCs w:val="28"/>
        </w:rPr>
        <w:t xml:space="preserve">оценочных процедур </w:t>
      </w:r>
      <w:r>
        <w:rPr>
          <w:rFonts w:ascii="Times New Roman" w:hAnsi="Times New Roman" w:cs="Times New Roman"/>
          <w:sz w:val="28"/>
          <w:szCs w:val="28"/>
        </w:rPr>
        <w:t>на учебный год с учетом оценочных процедур, запланированных в рамках учебного процесса в ОО, и оценочных процедур федерального и регионального уровней (график может быть утвержден как отдельным документом, так и в рамках имеющихся локальных нормативных актов ОО, устанавливающих форму, периодичность, порядок текущего контроля успеваемости и промежуточной аттестации обучающихся).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A95A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Разместить сформированный график </w:t>
      </w:r>
      <w:r w:rsidR="00847F8B">
        <w:rPr>
          <w:rFonts w:ascii="Times New Roman" w:hAnsi="Times New Roman" w:cs="Times New Roman"/>
          <w:sz w:val="28"/>
          <w:szCs w:val="28"/>
        </w:rPr>
        <w:t xml:space="preserve">не позднее чем через 2 недели после начала </w:t>
      </w:r>
      <w:r>
        <w:rPr>
          <w:rFonts w:ascii="Times New Roman" w:hAnsi="Times New Roman" w:cs="Times New Roman"/>
          <w:sz w:val="28"/>
          <w:szCs w:val="28"/>
        </w:rPr>
        <w:t>учебного года на сайте ОО на главной странице подраздела «Документы» раздела «Сведения об образовательной организации» в виде электронного документа.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Общий контроль за реализацией Мониторинга возложить на заместителя начальника Управления образования </w:t>
      </w:r>
      <w:r w:rsidR="005205D0">
        <w:rPr>
          <w:rFonts w:ascii="Times New Roman" w:hAnsi="Times New Roman" w:cs="Times New Roman"/>
          <w:sz w:val="28"/>
          <w:szCs w:val="28"/>
        </w:rPr>
        <w:t>Н.М. Бурангулову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данного приказа оставляю за собой.</w:t>
      </w: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674B" w:rsidRDefault="0097674B" w:rsidP="009767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FE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Чигарева</w:t>
      </w:r>
      <w:proofErr w:type="spellEnd"/>
    </w:p>
    <w:p w:rsidR="0097674B" w:rsidRDefault="0097674B" w:rsidP="009767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9699C" w:rsidRDefault="00C9699C" w:rsidP="00C969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9699C" w:rsidRDefault="00C9699C" w:rsidP="00C9699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приказу от________№_______</w:t>
      </w:r>
    </w:p>
    <w:p w:rsidR="00C9699C" w:rsidRDefault="00C9699C" w:rsidP="00C969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9699C" w:rsidRDefault="00C9699C" w:rsidP="00C9699C">
      <w:pPr>
        <w:shd w:val="clear" w:color="auto" w:fill="FFFFFF"/>
        <w:spacing w:before="122"/>
        <w:jc w:val="center"/>
        <w:rPr>
          <w:rFonts w:ascii="Times New Roman" w:hAnsi="Times New Roman" w:cs="Times New Roman"/>
          <w:b/>
          <w:spacing w:val="-2"/>
          <w:sz w:val="24"/>
          <w:szCs w:val="28"/>
        </w:rPr>
      </w:pPr>
      <w:r>
        <w:rPr>
          <w:rFonts w:ascii="Times New Roman" w:hAnsi="Times New Roman" w:cs="Times New Roman"/>
          <w:b/>
          <w:spacing w:val="-2"/>
          <w:sz w:val="24"/>
          <w:szCs w:val="28"/>
        </w:rPr>
        <w:t>Сводный график проведения мероприятий по оценке образовательных достижений обучающихся общеобразовательных города Бузулука на 2023-2024 учебный год</w:t>
      </w:r>
    </w:p>
    <w:p w:rsidR="00C9699C" w:rsidRDefault="00C9699C" w:rsidP="00C9699C">
      <w:pPr>
        <w:jc w:val="center"/>
        <w:rPr>
          <w:sz w:val="26"/>
          <w:szCs w:val="26"/>
        </w:rPr>
      </w:pPr>
    </w:p>
    <w:tbl>
      <w:tblPr>
        <w:tblStyle w:val="12"/>
        <w:tblW w:w="96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668"/>
        <w:gridCol w:w="3262"/>
        <w:gridCol w:w="993"/>
        <w:gridCol w:w="3692"/>
      </w:tblGrid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Класс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Контрольные мероприятия</w:t>
            </w:r>
          </w:p>
        </w:tc>
      </w:tr>
      <w:tr w:rsidR="00C9699C" w:rsidTr="00C9699C">
        <w:trPr>
          <w:trHeight w:val="70"/>
        </w:trPr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bidi="ru-RU"/>
              </w:rPr>
              <w:t>I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10-20.09.2023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Оценка готовности к обучению на уровне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Стартовая диагностика </w:t>
            </w:r>
          </w:p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(проводится администрацией образовательной организации)</w:t>
            </w: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10-30.09.2023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История, география, биология, ОДНКР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5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Стартовая диагностика </w:t>
            </w:r>
          </w:p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(проводится администрацией образовательной организации)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6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Алгебра, геометрия, вероятность и статистика, информатика, физика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7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Химия, ОБЖ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8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10-30.09.2023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Оценка готовности к обучению на уровне среднего общего образования, в том числе</w:t>
            </w:r>
          </w:p>
          <w:p w:rsidR="00C9699C" w:rsidRDefault="00C9699C">
            <w:pPr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14.09.2023 - математика</w:t>
            </w:r>
          </w:p>
          <w:p w:rsidR="00C9699C" w:rsidRDefault="00C9699C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19.09.2023 – 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Стартовая диагностика </w:t>
            </w:r>
          </w:p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(проводится администрацией образовательной организации)</w:t>
            </w: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14.09.2023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4, </w:t>
            </w: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5, 6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Входная мониторинговая работа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7, 8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19.09.2023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4, </w:t>
            </w: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5, 6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Входная мониторинговая работа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7, 8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20.09.2023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Входная мониторинговая работа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23.09.2023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Входная мониторинговая работа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28.09.2023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Входная мониторинговая работа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30.09.2023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Входная мониторинговая работа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</w:p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09-14.10.2023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Предметы по выбору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по стандартизованным КИМ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16-21.10.2023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Предметы по выбору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по стандартизованным КИМ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10.11.2023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Пробное итоговое сочинение (изложение)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13.11-02.12.23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Комплексная работа по ключевым темам курса НОО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5-9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Региональное диагностическое тестирование (в рамках проекта «Цифровая школа Оренбуржья»)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21.11.2023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Пробное итоговое собеседование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25.11.2023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 xml:space="preserve">Математика </w:t>
            </w:r>
          </w:p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(профильный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29.11.2023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05.12.2023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4, </w:t>
            </w: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5, 6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7, 8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06.12.2023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Итоговое сочинение 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09.12.2023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12.12.2023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4, </w:t>
            </w: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5, 6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7, 8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16.12.2023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23.12.2023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26.12.2023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Математика </w:t>
            </w:r>
          </w:p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(базовый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за I полугодие</w:t>
            </w:r>
          </w:p>
        </w:tc>
      </w:tr>
      <w:tr w:rsidR="00C9699C" w:rsidTr="00C9699C">
        <w:tc>
          <w:tcPr>
            <w:tcW w:w="9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val="en-US" w:bidi="ru-RU"/>
              </w:rPr>
              <w:t>II</w:t>
            </w: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 полугодие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15-20.01.2024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Предметы по выбору ЕГЭ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по стандартизованным КИМ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07.02.2024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сочинение (изложение) в дополнительные сроки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14.02.2024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Итоговое собеседование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19-24.02.2024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Предметы по выбору ОГЭ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Мониторинговая работа по стандартизованным КИМ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12.03.2024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Пробный экзамен в форме ОГЭ 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Итоговое собеседование в дополнительные роки 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15.03-20.05.2024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Предметы в соответствии с графиком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4-8, 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9699C" w:rsidRDefault="00C9699C">
            <w:pPr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 xml:space="preserve">Всероссийские проверочные работы (в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bidi="ru-RU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bidi="ru-RU"/>
              </w:rPr>
              <w:t>)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16.03.2024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Пробный экзамен в форме ЕГЭ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szCs w:val="24"/>
              </w:rPr>
              <w:t>Итоговое сочинение (изложение) в дополнительные сроки</w:t>
            </w: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11.04.2024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4-6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Контрольная работа за год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7-8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eastAsia="en-US"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 (базовый, профильный уровень)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Пробный экзамен в форме ЕГЭ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15.04.2024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Итоговое собеседование в дополнительные сроки</w:t>
            </w:r>
          </w:p>
        </w:tc>
      </w:tr>
      <w:tr w:rsidR="00C9699C" w:rsidTr="00C9699C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16.04.2024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4-6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Контрольная работа за год</w:t>
            </w:r>
          </w:p>
        </w:tc>
      </w:tr>
      <w:tr w:rsidR="00C9699C" w:rsidTr="00C9699C">
        <w:tc>
          <w:tcPr>
            <w:tcW w:w="9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 w:bidi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i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bidi="ru-RU"/>
              </w:rPr>
              <w:t>7-8</w:t>
            </w:r>
          </w:p>
        </w:tc>
        <w:tc>
          <w:tcPr>
            <w:tcW w:w="3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eastAsia="en-US" w:bidi="ru-RU"/>
              </w:rPr>
            </w:pP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18.04.2024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Контрольная работа за год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22-27.04.2024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4,9,10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Зачет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23.04.2024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Контрольная работа за год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25.04.2023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Пробный экзамен в форме ОГЭ</w:t>
            </w:r>
          </w:p>
        </w:tc>
      </w:tr>
      <w:tr w:rsidR="00C9699C" w:rsidTr="00C9699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jc w:val="center"/>
              <w:rPr>
                <w:rFonts w:ascii="Times New Roman" w:hAnsi="Times New Roman" w:cs="Times New Roman"/>
                <w:color w:val="000000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lang w:bidi="ru-RU"/>
              </w:rPr>
              <w:t>13-18.05.2023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  <w:color w:val="000000"/>
                <w:spacing w:val="-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bidi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699C" w:rsidRDefault="00C9699C">
            <w:pPr>
              <w:ind w:firstLine="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Муниципальный, региональный публичный зачет</w:t>
            </w:r>
          </w:p>
        </w:tc>
      </w:tr>
    </w:tbl>
    <w:p w:rsidR="00C9699C" w:rsidRDefault="00C9699C" w:rsidP="00C9699C"/>
    <w:p w:rsidR="00C9699C" w:rsidRDefault="00C9699C" w:rsidP="00C9699C"/>
    <w:p w:rsidR="00C9699C" w:rsidRDefault="00C9699C" w:rsidP="00C9699C">
      <w:pPr>
        <w:numPr>
          <w:ilvl w:val="0"/>
          <w:numId w:val="17"/>
        </w:num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000000"/>
          <w:lang w:bidi="ru-RU"/>
        </w:rPr>
        <w:t>Все контрольные мероприятия на региональном уровне, включенные в график, проводятся по единым текстам с обеспечением видеонаблюдения в режиме офлайн.</w:t>
      </w:r>
    </w:p>
    <w:p w:rsidR="00C9699C" w:rsidRDefault="00C9699C" w:rsidP="00C9699C">
      <w:pPr>
        <w:numPr>
          <w:ilvl w:val="0"/>
          <w:numId w:val="17"/>
        </w:numPr>
        <w:tabs>
          <w:tab w:val="left" w:pos="1134"/>
        </w:tabs>
        <w:spacing w:line="22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Работы по русскому языку и математике в </w:t>
      </w:r>
      <w:r>
        <w:rPr>
          <w:rFonts w:ascii="Times New Roman" w:hAnsi="Times New Roman" w:cs="Times New Roman"/>
          <w:color w:val="000000"/>
          <w:lang w:bidi="en-US"/>
        </w:rPr>
        <w:t>11</w:t>
      </w:r>
      <w:r>
        <w:rPr>
          <w:rFonts w:ascii="Times New Roman" w:hAnsi="Times New Roman" w:cs="Times New Roman"/>
          <w:color w:val="000000"/>
          <w:lang w:bidi="ru-RU"/>
        </w:rPr>
        <w:t xml:space="preserve"> классах - на пунктах проведения работ.</w:t>
      </w:r>
    </w:p>
    <w:p w:rsidR="00C9699C" w:rsidRDefault="00C9699C" w:rsidP="00C9699C">
      <w:pPr>
        <w:numPr>
          <w:ilvl w:val="0"/>
          <w:numId w:val="17"/>
        </w:num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Итоговые работы 9 класса – на ППЭ.</w:t>
      </w:r>
    </w:p>
    <w:p w:rsidR="00C9699C" w:rsidRDefault="00C9699C" w:rsidP="00C9699C">
      <w:pPr>
        <w:numPr>
          <w:ilvl w:val="0"/>
          <w:numId w:val="17"/>
        </w:num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Работы 10, 11 классов - с 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критериальным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 xml:space="preserve"> оцениванием.</w:t>
      </w:r>
    </w:p>
    <w:p w:rsidR="00C9699C" w:rsidRDefault="00C9699C" w:rsidP="00C9699C">
      <w:pPr>
        <w:numPr>
          <w:ilvl w:val="0"/>
          <w:numId w:val="17"/>
        </w:num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В 10 классах работы за год - на пунктах проведения контрольных работ.</w:t>
      </w:r>
    </w:p>
    <w:p w:rsidR="00C9699C" w:rsidRDefault="00C9699C" w:rsidP="00C9699C">
      <w:pPr>
        <w:numPr>
          <w:ilvl w:val="0"/>
          <w:numId w:val="17"/>
        </w:num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Работы, выделенные курсивом, проводятся по текстам муниципалитета.</w:t>
      </w:r>
    </w:p>
    <w:p w:rsidR="00C9699C" w:rsidRDefault="00C9699C" w:rsidP="00C9699C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82A3B" w:rsidRDefault="00782A3B" w:rsidP="003541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  <w:sectPr w:rsidR="00782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731EA" w:rsidRDefault="0035411F" w:rsidP="0035411F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782A3B" w:rsidRPr="00F44E43" w:rsidRDefault="00782A3B" w:rsidP="0078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43">
        <w:rPr>
          <w:rFonts w:ascii="Times New Roman" w:hAnsi="Times New Roman" w:cs="Times New Roman"/>
          <w:b/>
          <w:sz w:val="24"/>
          <w:szCs w:val="24"/>
        </w:rPr>
        <w:t>Муниципальный план реализации Мониторинга на 202</w:t>
      </w:r>
      <w:r w:rsidR="00E829B0">
        <w:rPr>
          <w:rFonts w:ascii="Times New Roman" w:hAnsi="Times New Roman" w:cs="Times New Roman"/>
          <w:b/>
          <w:sz w:val="24"/>
          <w:szCs w:val="24"/>
        </w:rPr>
        <w:t>3</w:t>
      </w:r>
      <w:r w:rsidRPr="00F44E43">
        <w:rPr>
          <w:rFonts w:ascii="Times New Roman" w:hAnsi="Times New Roman" w:cs="Times New Roman"/>
          <w:b/>
          <w:sz w:val="24"/>
          <w:szCs w:val="24"/>
        </w:rPr>
        <w:t>-202</w:t>
      </w:r>
      <w:r w:rsidR="00E829B0">
        <w:rPr>
          <w:rFonts w:ascii="Times New Roman" w:hAnsi="Times New Roman" w:cs="Times New Roman"/>
          <w:b/>
          <w:sz w:val="24"/>
          <w:szCs w:val="24"/>
        </w:rPr>
        <w:t>4</w:t>
      </w:r>
      <w:r w:rsidRPr="00F44E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82A3B" w:rsidRPr="00F44E43" w:rsidRDefault="00782A3B" w:rsidP="00782A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43">
        <w:rPr>
          <w:rFonts w:ascii="Times New Roman" w:hAnsi="Times New Roman" w:cs="Times New Roman"/>
          <w:b/>
          <w:sz w:val="24"/>
          <w:szCs w:val="24"/>
        </w:rPr>
        <w:t>(в том числе подготовка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E43">
        <w:rPr>
          <w:rFonts w:ascii="Times New Roman" w:hAnsi="Times New Roman" w:cs="Times New Roman"/>
          <w:b/>
          <w:sz w:val="24"/>
          <w:szCs w:val="24"/>
        </w:rPr>
        <w:t>выпускников к государственной итоговой аттестации)</w:t>
      </w:r>
    </w:p>
    <w:p w:rsidR="00782A3B" w:rsidRPr="00F44E43" w:rsidRDefault="00782A3B" w:rsidP="00782A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3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  <w:gridCol w:w="2835"/>
        <w:gridCol w:w="2767"/>
      </w:tblGrid>
      <w:tr w:rsidR="00782A3B" w:rsidRPr="00846C5D" w:rsidTr="00B75973">
        <w:trPr>
          <w:trHeight w:val="343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Кем проводится</w:t>
            </w:r>
          </w:p>
        </w:tc>
      </w:tr>
      <w:tr w:rsidR="00782A3B" w:rsidRPr="00846C5D" w:rsidTr="00B75973">
        <w:trPr>
          <w:trHeight w:val="343"/>
        </w:trPr>
        <w:tc>
          <w:tcPr>
            <w:tcW w:w="15384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обеспечение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нормативно-правовой базы проведения государственной итоговой аттестации на муниципальном  уровне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tabs>
                <w:tab w:val="center" w:pos="1083"/>
                <w:tab w:val="right" w:pos="216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проведения государственной итоговой аттестации федерального, регионального и муниципального уровня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15384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Информирование выпускников, родителей об участии в Мониторинге, процедуре, сроках, технологиях проведения итогового собеседования, итогового сочинения, государственной итоговой аттестации через СМИ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классов, родители обучающихся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Муниципальная газета «Российская провинция», телестудия СТВ, сайты Управления образования, общеобразовательных организаций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страниц на официальном сайте ОО в сети Интернет с демонстрационными версиями экзаменационных материалов, образцов бланков ответов и т.д.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по мере поступления материалов 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сайты общеобразовательных организаций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 посещение родительских собраний с целью ознакомления с Мониторингом, процедурой проведения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итогового собеседования, итогового сочинения, ГИА, нормативно-правовой базой (под подпись), планируемыми мероприятиями по подготовке к экзаменам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4-11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общеобразовательных организаций, классные руководители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«горячей линии» по вопросам организации и проведения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10,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школьных библиотек по обеспечению учащихся необходимой литературой для подготовки к итоговому собеседованию, итоговому сочинению, экзаменам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библиотекари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Корректировка билетов по геометрии для муниципального зачета в 7 классах</w:t>
            </w:r>
          </w:p>
        </w:tc>
        <w:tc>
          <w:tcPr>
            <w:tcW w:w="1985" w:type="dxa"/>
            <w:vAlign w:val="center"/>
          </w:tcPr>
          <w:p w:rsidR="00782A3B" w:rsidRPr="00537FA9" w:rsidRDefault="00782A3B" w:rsidP="00E82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До 1 октября 20</w:t>
            </w:r>
            <w:r w:rsidR="00E829B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23</w:t>
            </w: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7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 математики</w:t>
            </w:r>
          </w:p>
        </w:tc>
        <w:tc>
          <w:tcPr>
            <w:tcW w:w="2835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67" w:type="dxa"/>
          </w:tcPr>
          <w:p w:rsidR="00782A3B" w:rsidRPr="00537FA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ЦРО,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FA9">
              <w:rPr>
                <w:rFonts w:ascii="Times New Roman" w:hAnsi="Times New Roman" w:cs="Times New Roman"/>
                <w:sz w:val="24"/>
                <w:szCs w:val="24"/>
              </w:rPr>
              <w:t>руководитель ГМО учителей математики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выпускников – детей-инвалидов, детей с ОВЗ для прохождения ГИА в форме ГВЭ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9, 11 классов. Внесение данных в РИС.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специалисты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ЦРО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результатами контрольных работ в рамках Мониторинга под подпись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консультаций по подготовке к экзаменам, в том числе с использованием дистанционных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технологий </w:t>
            </w:r>
          </w:p>
        </w:tc>
        <w:tc>
          <w:tcPr>
            <w:tcW w:w="1985" w:type="dxa"/>
            <w:vAlign w:val="center"/>
          </w:tcPr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Сентябрь,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индивидуальных консультаций с родителями по вопросам подготовки к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классные руководители, педагог-психолог, учителя-предметники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 с обучающимися различных категорий во время школьных каникул (по согласованию с родителями и обучающимися), в том числе с использованием дистанционных форм взаимодействия</w:t>
            </w:r>
          </w:p>
        </w:tc>
        <w:tc>
          <w:tcPr>
            <w:tcW w:w="1985" w:type="dxa"/>
            <w:vAlign w:val="center"/>
          </w:tcPr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тябрь,</w:t>
            </w:r>
          </w:p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кабрь,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B75973">
        <w:trPr>
          <w:trHeight w:val="364"/>
        </w:trPr>
        <w:tc>
          <w:tcPr>
            <w:tcW w:w="4820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Мониторинга качества образования по учебным  предметам в </w:t>
            </w:r>
            <w:r w:rsidR="00721E3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2023</w:t>
            </w:r>
            <w:r w:rsidRPr="00293E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</w:t>
            </w:r>
            <w:r w:rsidR="00721E36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2024</w:t>
            </w:r>
            <w:r w:rsidRPr="00293E5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учебном</w:t>
            </w:r>
            <w:r w:rsidRPr="00293E59">
              <w:rPr>
                <w:rFonts w:ascii="Times New Roman" w:hAnsi="Times New Roman" w:cs="Times New Roman"/>
                <w:sz w:val="24"/>
                <w:szCs w:val="24"/>
              </w:rPr>
              <w:t xml:space="preserve"> году,  эффективность прин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ятия управленческих решений и методических рекомендаций  (городской методический совет, совет руководителей)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977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городских методических объединений, администрация общеобразовательных организаций</w:t>
            </w:r>
          </w:p>
        </w:tc>
        <w:tc>
          <w:tcPr>
            <w:tcW w:w="2835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767" w:type="dxa"/>
            <w:shd w:val="clear" w:color="auto" w:fill="FFFFFF" w:themeFill="background1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782A3B" w:rsidRPr="00846C5D" w:rsidTr="00B75973">
        <w:trPr>
          <w:trHeight w:val="364"/>
        </w:trPr>
        <w:tc>
          <w:tcPr>
            <w:tcW w:w="15384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сопровождение, повышение профессионального мастерства учителей</w:t>
            </w:r>
          </w:p>
        </w:tc>
      </w:tr>
    </w:tbl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2977"/>
        <w:gridCol w:w="2835"/>
        <w:gridCol w:w="2693"/>
      </w:tblGrid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данных  педагогов,  которым требуется методическая помощь при подготовке выпускников к ГИА 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руководители ГМО, заместители директоров общеобразовательных организаций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общеобразовательных организаций, руководители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Методические консультации для администрации ОО и руководителей ШМО по планированию мероприятий с педагогами, направленных на качественную подготовку выпускников к ГИА</w:t>
            </w:r>
          </w:p>
        </w:tc>
        <w:tc>
          <w:tcPr>
            <w:tcW w:w="1985" w:type="dxa"/>
            <w:vAlign w:val="center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Администрация ОО, руководители ШМО</w:t>
            </w:r>
          </w:p>
        </w:tc>
        <w:tc>
          <w:tcPr>
            <w:tcW w:w="2835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СОШ №№3,4,6,13,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ООШ №9</w:t>
            </w:r>
          </w:p>
          <w:p w:rsidR="00782A3B" w:rsidRPr="004D6DF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по отдельным предметам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Методисты 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ОО, чьи выпускники показали низкие результаты на </w:t>
            </w: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ГИА-202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ОО</w:t>
            </w:r>
          </w:p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A3B" w:rsidRPr="00FC66D9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организации.</w:t>
            </w:r>
          </w:p>
          <w:p w:rsidR="00782A3B" w:rsidRPr="00DA302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0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ЕГЭ: СОШ №6 математи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DA302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>профильный</w:t>
            </w:r>
            <w:r w:rsidRPr="00DA302B">
              <w:rPr>
                <w:rFonts w:ascii="Times New Roman" w:hAnsi="Times New Roman" w:cs="Times New Roman"/>
                <w:sz w:val="24"/>
                <w:szCs w:val="24"/>
              </w:rPr>
              <w:t xml:space="preserve"> уровень), СОШ №4 (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DA302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82A3B" w:rsidRPr="00EE7E6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4B87">
              <w:rPr>
                <w:rFonts w:ascii="Times New Roman" w:hAnsi="Times New Roman" w:cs="Times New Roman"/>
                <w:sz w:val="24"/>
                <w:szCs w:val="24"/>
              </w:rPr>
              <w:t xml:space="preserve">ОГЭ: </w:t>
            </w:r>
            <w:r w:rsidR="00BC4B87" w:rsidRPr="00BC4B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4B87" w:rsidRPr="00BC4B87">
              <w:rPr>
                <w:rFonts w:ascii="Times New Roman" w:hAnsi="Times New Roman" w:cs="Times New Roman"/>
                <w:sz w:val="24"/>
                <w:szCs w:val="24"/>
              </w:rPr>
              <w:t xml:space="preserve"> ООШ №9 (русский язык, математика, физика, информатика), СОШ №6 (история, английский язык), СОШ №13 (русский язык, математика, биология обществознание, информатика), СОШ №10 (математика, география, обществознание), СОШ №4 (информатика, обществознание, география, история, английский язык)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Методисты 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сопровождение педагогов:</w:t>
            </w:r>
          </w:p>
          <w:p w:rsidR="00782A3B" w:rsidRPr="00846C5D" w:rsidRDefault="00782A3B" w:rsidP="00B7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нуждающихся в методической помощи при подготовке обучающихся к ГИА;</w:t>
            </w:r>
          </w:p>
          <w:p w:rsidR="00782A3B" w:rsidRPr="00846C5D" w:rsidRDefault="00782A3B" w:rsidP="00B7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впервые осуществляющих подготовку выпускников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A3B" w:rsidRPr="00846C5D" w:rsidRDefault="00782A3B" w:rsidP="00B759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руководители ГМО,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Центр развития образования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уроков, элективных курсов и курсов по выбору учителей, которым требуется методическая помощь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 по отдельному графику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заместители директоров общеобразовательных организаций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заместители директоров общеобразовательных организаций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заседаний ГМО с обязательным включением вопросов преподавания тем, вызывающих наибольшие затруднения у обучающихся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руководители городских методических объединений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 (занятий),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уроков,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консультаций, мастер-классов учителей, чьи обучающиеся показывают стабильно высокие результаты по предметам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Методисты ЦРО,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Лучшие учителя-предметники города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Курсы «Подготовка экспертов для проверки ОГЭ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ЕГЭ, ГВЭ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782A3B" w:rsidRPr="00846C5D" w:rsidRDefault="00782A3B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«РЦРО»</w:t>
            </w:r>
          </w:p>
        </w:tc>
        <w:tc>
          <w:tcPr>
            <w:tcW w:w="2693" w:type="dxa"/>
          </w:tcPr>
          <w:p w:rsidR="00782A3B" w:rsidRPr="00846C5D" w:rsidRDefault="00721E36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А.В., методист ЦРО</w:t>
            </w:r>
          </w:p>
        </w:tc>
      </w:tr>
      <w:tr w:rsidR="00721E36" w:rsidRPr="00846C5D" w:rsidTr="007D070B">
        <w:trPr>
          <w:trHeight w:val="364"/>
        </w:trPr>
        <w:tc>
          <w:tcPr>
            <w:tcW w:w="4820" w:type="dxa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</w:t>
            </w:r>
          </w:p>
        </w:tc>
        <w:tc>
          <w:tcPr>
            <w:tcW w:w="1985" w:type="dxa"/>
            <w:vAlign w:val="center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721E36" w:rsidRPr="00670143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ИПКиППРООГПУ</w:t>
            </w:r>
            <w:proofErr w:type="spellEnd"/>
            <w:r w:rsidRPr="00152A2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организации высшего образования, осуществляющие дополнительную профессиональную подготовку кадров</w:t>
            </w:r>
          </w:p>
        </w:tc>
        <w:tc>
          <w:tcPr>
            <w:tcW w:w="2693" w:type="dxa"/>
          </w:tcPr>
          <w:p w:rsidR="00721E36" w:rsidRPr="00721E36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A2D">
              <w:rPr>
                <w:rFonts w:ascii="Times New Roman" w:hAnsi="Times New Roman" w:cs="Times New Roman"/>
                <w:sz w:val="24"/>
                <w:szCs w:val="24"/>
              </w:rPr>
              <w:t>Центр непрерывного повышения квалификации педагогов (ЦНПКП), администрация общеобразовательных организаций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Заседание ГМО учителей русского языка и литературы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Анализ работы  ГМО, ГИА 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учебном году.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1E36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Блохина Т.В., руководитель ГМО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Практический семинар «Сочинение по литературе: структура, изменения в структуре написания» (с учетом анализа результатов итогового сочинения 2022-2023 учебного года и требований 202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4</w:t>
            </w: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 xml:space="preserve"> учебного года)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 xml:space="preserve">Сентябрь </w:t>
            </w: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Учителя русского языка и литературы, работающие 11 классах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1B1ED7">
              <w:rPr>
                <w:rFonts w:ascii="Times New Roman" w:hAnsi="Times New Roman" w:cs="Times New Roman"/>
                <w:sz w:val="24"/>
                <w:szCs w:val="22"/>
              </w:rPr>
              <w:t>Блохина Т.В., руководитель ГМО, учителя русского языка и литературы, работающие в 11-х классах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обмен опытом по подготовке обучающихся к итоговой аттестации (по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полугодовых контрольных работ)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Учителя русского языка и литературы, работающие 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9-11 классах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МОАУ «СОШ №8»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Блохина Т.В., руководитель ГМО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1E36" w:rsidRPr="001B1ED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успешности выполнения мониторинговых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1B1ED7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мониторинговой работы)</w:t>
            </w:r>
          </w:p>
        </w:tc>
        <w:tc>
          <w:tcPr>
            <w:tcW w:w="2977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зам. директора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Блохина Т.В., руководитель ГМО, руководители ШМО, учителя русского языка и литературы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2. Заседание ГМО учителей математики</w:t>
            </w:r>
          </w:p>
        </w:tc>
      </w:tr>
      <w:tr w:rsidR="00721E36" w:rsidRPr="00901897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Default="00721E36" w:rsidP="00721E36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  <w:r w:rsidRPr="00A028B6">
              <w:rPr>
                <w:rFonts w:ascii="Times New Roman" w:hAnsi="Times New Roman" w:cs="Times New Roman"/>
                <w:iCs/>
                <w:sz w:val="24"/>
              </w:rPr>
              <w:t>Актуальные аспекты организации эффективной работы учителей математики в учреждениях образования в 2</w:t>
            </w:r>
            <w:r>
              <w:rPr>
                <w:rFonts w:ascii="Times New Roman" w:hAnsi="Times New Roman" w:cs="Times New Roman"/>
                <w:iCs/>
                <w:sz w:val="24"/>
              </w:rPr>
              <w:t>023-2024</w:t>
            </w:r>
            <w:r w:rsidRPr="00A028B6">
              <w:rPr>
                <w:rFonts w:ascii="Times New Roman" w:hAnsi="Times New Roman" w:cs="Times New Roman"/>
                <w:iCs/>
                <w:sz w:val="24"/>
              </w:rPr>
              <w:t xml:space="preserve"> учебном году</w:t>
            </w:r>
          </w:p>
          <w:p w:rsidR="00721E36" w:rsidRPr="00A028B6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75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 одаренными детьми, индивидуальной работы со слабоуспевающими учащимися по подготовке к ЕГЭ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90189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721E36" w:rsidRPr="0090189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46B48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721E36" w:rsidRPr="007C3BEF" w:rsidTr="009C206B">
        <w:trPr>
          <w:trHeight w:val="364"/>
        </w:trPr>
        <w:tc>
          <w:tcPr>
            <w:tcW w:w="4820" w:type="dxa"/>
          </w:tcPr>
          <w:p w:rsidR="00721E36" w:rsidRPr="00E64F77" w:rsidRDefault="00721E36" w:rsidP="00721E3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64F77">
              <w:rPr>
                <w:rFonts w:ascii="Times New Roman" w:eastAsia="Calibri" w:hAnsi="Times New Roman"/>
                <w:sz w:val="24"/>
                <w:szCs w:val="24"/>
              </w:rPr>
              <w:t>Обучающий семинар– практикум по подготовке учащихся к ГИА по математике.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7C3BE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721E36" w:rsidRPr="007C3BE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721E36" w:rsidRPr="0072714F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146B48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9C206B" w:rsidRPr="00EC19F8" w:rsidTr="009C206B">
        <w:trPr>
          <w:trHeight w:val="364"/>
        </w:trPr>
        <w:tc>
          <w:tcPr>
            <w:tcW w:w="4820" w:type="dxa"/>
          </w:tcPr>
          <w:p w:rsidR="009C206B" w:rsidRPr="00E64F77" w:rsidRDefault="009C206B" w:rsidP="009C206B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функциональной грамотности учащихся на уроках математики через практико-ориентированные задачи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C19F8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9C206B" w:rsidRPr="00EC19F8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9C206B" w:rsidRPr="001B1ED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206B" w:rsidRPr="00146B4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721E36" w:rsidRPr="00EC19F8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A028B6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77">
              <w:rPr>
                <w:rFonts w:ascii="Times New Roman" w:hAnsi="Times New Roman"/>
                <w:color w:val="000000"/>
                <w:sz w:val="24"/>
                <w:szCs w:val="24"/>
              </w:rPr>
              <w:t>Формы и методы организации работы с выпускниками при подготовке к ГИА. Из опыта работы.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 xml:space="preserve">Пирогова Н.А., </w:t>
            </w:r>
          </w:p>
          <w:p w:rsidR="00721E36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МОАУ «СОШ №10»</w:t>
            </w:r>
          </w:p>
          <w:p w:rsidR="00721E36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Данилова Л.П.,</w:t>
            </w:r>
          </w:p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МОАУ «СОШ №8»</w:t>
            </w:r>
          </w:p>
        </w:tc>
      </w:tr>
      <w:tr w:rsidR="00721E36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721E36" w:rsidRPr="00E64F77" w:rsidRDefault="00721E36" w:rsidP="00721E36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Круглый стол</w:t>
            </w:r>
            <w:r w:rsidRPr="00E64F77">
              <w:rPr>
                <w:rFonts w:ascii="Times New Roman" w:hAnsi="Times New Roman"/>
                <w:sz w:val="24"/>
                <w:szCs w:val="24"/>
                <w:highlight w:val="white"/>
              </w:rPr>
              <w:t> «Пути повышения эффективности работы учителей по подготовке выпускников школы к ЕГЭ, государственной итоговой аттестации»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721E36" w:rsidRPr="00EC19F8" w:rsidRDefault="00721E36" w:rsidP="00721E3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9F8">
              <w:rPr>
                <w:rFonts w:ascii="Times New Roman" w:hAnsi="Times New Roman" w:cs="Times New Roman"/>
                <w:sz w:val="24"/>
                <w:szCs w:val="24"/>
              </w:rPr>
              <w:t>Учителя матема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</w:p>
        </w:tc>
        <w:tc>
          <w:tcPr>
            <w:tcW w:w="2835" w:type="dxa"/>
            <w:shd w:val="clear" w:color="auto" w:fill="auto"/>
          </w:tcPr>
          <w:p w:rsidR="00721E36" w:rsidRPr="001B1ED7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</w:t>
            </w:r>
            <w:r w:rsidR="009C2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EC19F8" w:rsidRDefault="009C206B" w:rsidP="009C20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</w:p>
        </w:tc>
      </w:tr>
      <w:tr w:rsidR="00721E36" w:rsidRPr="00846C5D" w:rsidTr="007D070B">
        <w:trPr>
          <w:trHeight w:val="364"/>
        </w:trPr>
        <w:tc>
          <w:tcPr>
            <w:tcW w:w="4820" w:type="dxa"/>
          </w:tcPr>
          <w:p w:rsidR="00721E36" w:rsidRPr="00846C5D" w:rsidRDefault="00721E36" w:rsidP="00721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успешности выполнения диагностических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vAlign w:val="center"/>
          </w:tcPr>
          <w:p w:rsidR="00721E36" w:rsidRPr="00846C5D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</w:tcPr>
          <w:p w:rsidR="00721E36" w:rsidRPr="00846C5D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835" w:type="dxa"/>
          </w:tcPr>
          <w:p w:rsidR="00721E36" w:rsidRPr="00846C5D" w:rsidRDefault="00721E36" w:rsidP="00721E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9C206B" w:rsidRPr="0072714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Кувшинова Е.Ю., методист ЦРО</w:t>
            </w:r>
            <w:r w:rsidRPr="001B1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E36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Верхова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Т.А.,</w:t>
            </w:r>
            <w:r w:rsidRPr="00146B4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ГМО</w:t>
            </w:r>
            <w:r w:rsidR="00721E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1E36" w:rsidRPr="00846C5D">
              <w:rPr>
                <w:rFonts w:ascii="Times New Roman" w:hAnsi="Times New Roman" w:cs="Times New Roman"/>
                <w:sz w:val="24"/>
                <w:szCs w:val="24"/>
              </w:rPr>
              <w:t>ГМО руководители ШМО, учителя математики</w:t>
            </w:r>
          </w:p>
        </w:tc>
      </w:tr>
      <w:tr w:rsidR="00782A3B" w:rsidRPr="00846C5D" w:rsidTr="007D070B">
        <w:trPr>
          <w:trHeight w:val="322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Заседание ГМО учителей биологии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927F11" w:rsidRDefault="009C206B" w:rsidP="009C206B">
            <w:pPr>
              <w:pStyle w:val="a5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Анализ работы ГМО за 2022 – 2023 учебный год.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7F11">
              <w:rPr>
                <w:color w:val="000000" w:themeColor="text1"/>
                <w:sz w:val="24"/>
                <w:szCs w:val="24"/>
              </w:rPr>
              <w:t>План работы ГМО на 2023 – 2024 учебный год.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27F11">
              <w:rPr>
                <w:color w:val="000000" w:themeColor="text1"/>
                <w:sz w:val="24"/>
                <w:szCs w:val="24"/>
              </w:rPr>
              <w:t>Анализ результатов ГИА.</w:t>
            </w:r>
          </w:p>
          <w:p w:rsidR="009C206B" w:rsidRPr="00D365E4" w:rsidRDefault="009C206B" w:rsidP="009C206B">
            <w:pPr>
              <w:pStyle w:val="a5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Введение федеральных основных общеобразовательных программ и федеральных рабочих программ учебного предмета основного общего и среднего общего образования. Введение обновленных ФГОС.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биологии</w:t>
            </w: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</w:t>
            </w: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6E441C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 руководитель ГМО.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Default="009C206B" w:rsidP="009C206B">
            <w:pPr>
              <w:pStyle w:val="a5"/>
              <w:ind w:left="34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6E441C">
              <w:rPr>
                <w:color w:val="000000" w:themeColor="text1"/>
                <w:sz w:val="24"/>
                <w:szCs w:val="24"/>
              </w:rPr>
              <w:t>Использование современных педагогических технологий на уроках биологии.</w:t>
            </w:r>
          </w:p>
          <w:p w:rsidR="009C206B" w:rsidRDefault="009C206B" w:rsidP="009C206B">
            <w:pPr>
              <w:pStyle w:val="a5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Разбор демоверсии ЕГЭ-2024.</w:t>
            </w:r>
          </w:p>
          <w:p w:rsidR="009C206B" w:rsidRPr="00D365E4" w:rsidRDefault="009C206B" w:rsidP="009C206B">
            <w:pPr>
              <w:pStyle w:val="a5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Подготовка и участие в предметных олимпиадах по биологии на разных уровнях.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537F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</w:t>
            </w: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.В.,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Городошникова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Е.А., учитель биологии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МОАУ «СОШ №6»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Морозенко В.Х.,</w:t>
            </w:r>
          </w:p>
          <w:p w:rsidR="009C206B" w:rsidRPr="006E441C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учитель биологии МОАУ «Гимназия №1 им. Романенко Ю.В.»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D365E4" w:rsidRDefault="009C206B" w:rsidP="009C206B">
            <w:pPr>
              <w:pStyle w:val="a5"/>
              <w:ind w:left="57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3E5ED2">
              <w:rPr>
                <w:color w:val="000000" w:themeColor="text1"/>
                <w:sz w:val="24"/>
                <w:szCs w:val="24"/>
              </w:rPr>
              <w:lastRenderedPageBreak/>
              <w:t>Педагогическая  мастерская по теме «Эффективные способы подготовки учащихся к ГИА (задания повышенного и высокого уровней)»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9C206B" w:rsidRPr="006E441C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МОАУ «СОШ №1 имени В.И. </w:t>
            </w:r>
            <w:proofErr w:type="spellStart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Басманова</w:t>
            </w:r>
            <w:proofErr w:type="spellEnd"/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Климова Е.В.,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44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ГМО.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учителя биологии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4. Заседание ГМО учителей химии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химии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ЦРО, руководитель ГМО, 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Саблина Т.В., руководитель ГМО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Мастер-класс «Способы повышения качества подготовки выпускников к итоговой аттестации по химии в 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году»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Саблина Т.В., руководитель ГМО 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Мастер-класс «Отработка методики решения задач по органической химии на вы</w:t>
            </w:r>
            <w:r>
              <w:rPr>
                <w:rFonts w:ascii="Times New Roman" w:hAnsi="Times New Roman"/>
                <w:sz w:val="24"/>
                <w:szCs w:val="24"/>
              </w:rPr>
              <w:t>вод формулы вещества (№34 ЕГЭ)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Т.В.,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 xml:space="preserve">Практико- ориентированный семинар по химии  по решению задач  I части  (базовый уровень) </w:t>
            </w:r>
            <w:proofErr w:type="spellStart"/>
            <w:r w:rsidRPr="00F94D78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F94D78">
              <w:rPr>
                <w:rFonts w:ascii="Times New Roman" w:hAnsi="Times New Roman"/>
                <w:sz w:val="24"/>
                <w:szCs w:val="24"/>
              </w:rPr>
              <w:t xml:space="preserve">  ЕГЭ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Саблина Т.В.,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ГМО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94D78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Круглый стол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«Образование в интересах устойчивого развития: формирование функциональной грамотности обучающихся на уроках химии и  во внеурочной деятельности»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химии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Саблина Т.В., руководитель ГМО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работ, региональных пробных экзаменов в  11 классах с выявлением типичных ошибок, корректировка  планов работ ГМО, ШМО, педагогов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химии</w:t>
            </w:r>
          </w:p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Калинина А.В.,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ЦРО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Саблина Т.В.,  руководитель ГМО, учителя химии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5. Заседание ГМО учителей физики</w:t>
            </w:r>
          </w:p>
        </w:tc>
      </w:tr>
      <w:tr w:rsidR="009C206B" w:rsidRPr="00901897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963584" w:rsidRDefault="009C206B" w:rsidP="009C206B">
            <w:pPr>
              <w:shd w:val="clear" w:color="auto" w:fill="FFFFFF"/>
              <w:jc w:val="center"/>
              <w:rPr>
                <w:rFonts w:ascii="YS Text" w:hAnsi="YS Text" w:cs="Times New Roman"/>
                <w:color w:val="000000"/>
                <w:sz w:val="23"/>
                <w:szCs w:val="23"/>
              </w:rPr>
            </w:pP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результатов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года. Планирование работы ГМО с учетом наиболее актуальных вопросов преподавания предмета и подготовки выпускников к ГИА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813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года.</w:t>
            </w:r>
            <w:r>
              <w:rPr>
                <w:rFonts w:ascii="YS Text" w:hAnsi="YS Text" w:cs="Times New Roman"/>
                <w:color w:val="000000"/>
                <w:sz w:val="23"/>
                <w:szCs w:val="23"/>
              </w:rPr>
              <w:t xml:space="preserve"> Обновление содержания образования в связи с переходом на новые ФООП.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90189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90189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ГМО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В.М., </w:t>
            </w:r>
          </w:p>
          <w:p w:rsidR="009C206B" w:rsidRPr="0090189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B027C0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03EA">
              <w:rPr>
                <w:rFonts w:ascii="Times New Roman" w:hAnsi="Times New Roman" w:cs="Times New Roman"/>
                <w:sz w:val="24"/>
                <w:szCs w:val="24"/>
              </w:rPr>
              <w:t>Организация успешной подготовки к экзамену</w:t>
            </w:r>
            <w:r w:rsidRPr="002703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Изучение изменений</w:t>
            </w:r>
            <w:r w:rsidRPr="00F333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демоверсиях ЕГЭ по физике.  Индивидуальное сопровождение обучающихся, испытывающих трудности в подготовке к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заменам. Индивидуальный маршрут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В.Н.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Зарубин А.В.,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  <w:p w:rsidR="009C206B" w:rsidRPr="00B027C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№12»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B42FC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2FC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условиях реализации новых ФООП. </w:t>
            </w:r>
            <w:r w:rsidRPr="00B42F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исследовательской и проектной деятельности на уроках физики.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Е.П.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физики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B175C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Круглый стол «Эффективные практики повышения 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на уроках физики. </w:t>
            </w: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физических процессов для успешного решения физических задач»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физики 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Е.Ю.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ГМО,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Николаева Н.В., учитель физики МОАУ «СОШ №1 имени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при проведении лабораторных работ новых ФООП на уроках в 10-11 классах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физики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есникова Е.Ю.,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физики 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 -  класс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Нестандартный урок как средство повышения мотивации обучающихся»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D67B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Колесникова Е.Ю., руководитель ГМО,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Малахова Т.Н.,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физики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«СОШ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C206B" w:rsidRPr="00A1052F" w:rsidTr="009C206B">
        <w:trPr>
          <w:trHeight w:val="3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Pr="00B175C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 функциональной грамотности на уроках физики и во внеурочной деятельности. </w:t>
            </w:r>
            <w:proofErr w:type="spellStart"/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Предпрофильная</w:t>
            </w:r>
            <w:proofErr w:type="spellEnd"/>
            <w:r w:rsidRPr="00B175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A1052F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Pr="006A383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Кувшинова Е.Ю., методист ЦРО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сникова Е.Ю.,  руководитель ГМО</w:t>
            </w:r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Тесман</w:t>
            </w:r>
            <w:proofErr w:type="spellEnd"/>
            <w:r w:rsidRPr="00606B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</w:t>
            </w:r>
          </w:p>
          <w:p w:rsidR="009C206B" w:rsidRPr="00606BDA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МОАУ «СОШ №1 имени В.И.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  <w:shd w:val="clear" w:color="auto" w:fill="auto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Заседание ГМО учителей информатики и ИКТ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информатики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руководитель ГМО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76469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76469D">
              <w:rPr>
                <w:sz w:val="24"/>
                <w:szCs w:val="28"/>
              </w:rPr>
              <w:t>Подготовка</w:t>
            </w:r>
            <w:r w:rsidRPr="0076469D">
              <w:rPr>
                <w:spacing w:val="21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к</w:t>
            </w:r>
            <w:r w:rsidRPr="0076469D">
              <w:rPr>
                <w:spacing w:val="23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государственной</w:t>
            </w:r>
            <w:r w:rsidRPr="0076469D">
              <w:rPr>
                <w:spacing w:val="20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итоговой</w:t>
            </w:r>
            <w:r w:rsidRPr="0076469D">
              <w:rPr>
                <w:spacing w:val="-1"/>
                <w:sz w:val="24"/>
                <w:szCs w:val="28"/>
              </w:rPr>
              <w:t xml:space="preserve"> </w:t>
            </w:r>
            <w:r w:rsidRPr="0076469D">
              <w:rPr>
                <w:sz w:val="24"/>
                <w:szCs w:val="28"/>
              </w:rPr>
              <w:t>аттестации. Анализ спецификации, кодификатора и демонстрационного варианта ЕГЭ.</w:t>
            </w:r>
          </w:p>
          <w:p w:rsidR="009C206B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76469D">
              <w:rPr>
                <w:sz w:val="24"/>
                <w:szCs w:val="28"/>
              </w:rPr>
              <w:t>Организация приемов, форм и методов работы, которые дают положительные результаты для повышения мотивации обучения обучающихся (из опыта работы по подготовке к ЕГЭ)</w:t>
            </w:r>
          </w:p>
          <w:p w:rsidR="009C206B" w:rsidRPr="006A383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6A383D">
              <w:rPr>
                <w:sz w:val="24"/>
                <w:szCs w:val="28"/>
              </w:rPr>
              <w:t xml:space="preserve">Решение задач-новинок </w:t>
            </w:r>
            <w:proofErr w:type="spellStart"/>
            <w:r w:rsidRPr="006A383D">
              <w:rPr>
                <w:sz w:val="24"/>
                <w:szCs w:val="28"/>
              </w:rPr>
              <w:t>демоварианта</w:t>
            </w:r>
            <w:proofErr w:type="spellEnd"/>
            <w:r w:rsidRPr="006A383D">
              <w:rPr>
                <w:sz w:val="24"/>
                <w:szCs w:val="28"/>
              </w:rPr>
              <w:t xml:space="preserve"> ЕГЭ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6A383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8"/>
              </w:rPr>
            </w:pPr>
            <w:r w:rsidRPr="006A383D">
              <w:rPr>
                <w:sz w:val="24"/>
                <w:szCs w:val="28"/>
              </w:rPr>
              <w:t>Мастер-классов по теме: «Различные подходы к решению задач динамического программирования». (ЕГЭ).</w:t>
            </w:r>
          </w:p>
          <w:p w:rsidR="009C206B" w:rsidRPr="00B42FCE" w:rsidRDefault="009C206B" w:rsidP="009C206B">
            <w:pPr>
              <w:pStyle w:val="TableParagraph"/>
              <w:tabs>
                <w:tab w:val="left" w:pos="668"/>
              </w:tabs>
              <w:ind w:right="19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Тренинг по решению задач.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6A383D" w:rsidRDefault="009C206B" w:rsidP="009C206B">
            <w:pPr>
              <w:pStyle w:val="TableParagraph"/>
              <w:tabs>
                <w:tab w:val="left" w:pos="668"/>
              </w:tabs>
              <w:ind w:left="0" w:right="190"/>
              <w:jc w:val="center"/>
              <w:rPr>
                <w:sz w:val="24"/>
                <w:szCs w:val="24"/>
              </w:rPr>
            </w:pPr>
            <w:r w:rsidRPr="006A383D">
              <w:rPr>
                <w:sz w:val="24"/>
                <w:szCs w:val="28"/>
              </w:rPr>
              <w:t>Практикум «Эффективные способы решения задач повышенного уровня сложности. Практическая часть. Комментарии эксперта»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руководители ШМО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члены ГМО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мониторинговых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работ, региональных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пробных экзаменов в  11 классах с выявлением типичных ошибок, корректировка  планов работ ГМО, ШМО, педагогов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 течение года (после каждой </w:t>
            </w: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Учителя химии</w:t>
            </w:r>
          </w:p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sz w:val="24"/>
                <w:szCs w:val="24"/>
              </w:rPr>
              <w:t xml:space="preserve"> Е.А., руководитель ГМО, 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9C206B" w:rsidRPr="00607C24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539">
              <w:rPr>
                <w:rFonts w:ascii="Times New Roman" w:hAnsi="Times New Roman"/>
                <w:sz w:val="24"/>
                <w:szCs w:val="24"/>
              </w:rPr>
              <w:lastRenderedPageBreak/>
              <w:t>Анализ работы ГМО в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учебном году. 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Планирование на 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053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78">
              <w:rPr>
                <w:rFonts w:ascii="Times New Roman" w:hAnsi="Times New Roman"/>
                <w:sz w:val="24"/>
                <w:szCs w:val="24"/>
              </w:rPr>
              <w:t>Актуальн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проблемы преподавания  информатики </w:t>
            </w:r>
            <w:r w:rsidRPr="00F94D78">
              <w:rPr>
                <w:rFonts w:ascii="Times New Roman" w:hAnsi="Times New Roman"/>
                <w:sz w:val="24"/>
                <w:szCs w:val="24"/>
              </w:rPr>
              <w:t>в соответствии с требованиями новых ФООП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ЦРО, руководитель ГМО, учителя информатики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МОАУ «Гимназия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7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 имени Романенко Ю.В.»</w:t>
            </w:r>
          </w:p>
        </w:tc>
        <w:tc>
          <w:tcPr>
            <w:tcW w:w="2693" w:type="dxa"/>
            <w:shd w:val="clear" w:color="auto" w:fill="auto"/>
          </w:tcPr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C24">
              <w:rPr>
                <w:rFonts w:ascii="Times New Roman" w:hAnsi="Times New Roman" w:cs="Times New Roman"/>
                <w:sz w:val="24"/>
                <w:szCs w:val="24"/>
              </w:rPr>
              <w:t>Кувшинова Е.Ю. методист ЦРО</w:t>
            </w:r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607C2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Егина</w:t>
            </w:r>
            <w:proofErr w:type="spellEnd"/>
            <w:r w:rsidRPr="00607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Е.А., руководитель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7. Заседание ГМО учителей английского языка</w:t>
            </w:r>
          </w:p>
        </w:tc>
      </w:tr>
      <w:tr w:rsidR="009C206B" w:rsidRPr="00712BF0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ГМО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ГМО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директор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7A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9C206B" w:rsidRPr="00712BF0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34573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Заседание ГМО «Система работы учителя по подготовки учащихся к ГИА»</w:t>
            </w:r>
          </w:p>
          <w:p w:rsidR="009C206B" w:rsidRPr="00345737" w:rsidRDefault="009C206B" w:rsidP="009C20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документов: изменение нормативной базы ОГЭ, ЕГЭ по иностранным языкам. Изучение утвержденных демоверсий, спецификаций и кодификаторов КИМ ГИА 2024 года</w:t>
            </w:r>
          </w:p>
          <w:p w:rsidR="009C206B" w:rsidRPr="00345737" w:rsidRDefault="009C206B" w:rsidP="009C20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Методические рекомендации «Стратегии подготовки к разделу Чтение»</w:t>
            </w:r>
          </w:p>
          <w:p w:rsidR="009C206B" w:rsidRPr="00345737" w:rsidRDefault="009C206B" w:rsidP="009C206B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Языковой практикум «Устная часть – задание 4»</w:t>
            </w:r>
          </w:p>
          <w:p w:rsidR="009C206B" w:rsidRPr="00712BF0" w:rsidRDefault="009C206B" w:rsidP="009C206B">
            <w:pPr>
              <w:pStyle w:val="a5"/>
              <w:ind w:left="0"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4) </w:t>
            </w:r>
            <w:r w:rsidRPr="00345737">
              <w:rPr>
                <w:rFonts w:eastAsia="Calibri"/>
                <w:sz w:val="24"/>
                <w:szCs w:val="24"/>
                <w:lang w:eastAsia="en-US"/>
              </w:rPr>
              <w:t>Методический практикум «Задание 38, критерии оценивания»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pPr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345737" w:rsidRDefault="009C206B" w:rsidP="009C20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Габбасова Н.А.,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</w:t>
            </w: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ЦРО</w:t>
            </w:r>
            <w:r w:rsidRPr="003457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9C206B" w:rsidRPr="00345737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Черноусова Т.Н., руководитель ГМО,</w:t>
            </w: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Силантьева Н.А.,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3»</w:t>
            </w: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Озерская</w:t>
            </w:r>
            <w:proofErr w:type="spellEnd"/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Е.Е.</w:t>
            </w:r>
          </w:p>
          <w:p w:rsidR="009C206B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8»  Москалева Е.А.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МОАУ «СОШ № 6»</w:t>
            </w:r>
          </w:p>
        </w:tc>
      </w:tr>
      <w:tr w:rsidR="009C206B" w:rsidRPr="00712BF0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345737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3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площадка «Школа современного учителя» - «Углублённое изучение английского языка в рамках </w:t>
            </w:r>
            <w:r w:rsidRPr="00345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 ГИА»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pPr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712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ГМО,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>МОАУ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 №1</w:t>
            </w:r>
            <w:r w:rsidRPr="00712B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Групповые консультации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классов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проблемным вопросам ГИА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Март</w:t>
            </w:r>
          </w:p>
          <w:p w:rsidR="009C206B" w:rsidRPr="00712BF0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B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</w:tc>
        <w:tc>
          <w:tcPr>
            <w:tcW w:w="2835" w:type="dxa"/>
            <w:shd w:val="clear" w:color="auto" w:fill="auto"/>
          </w:tcPr>
          <w:p w:rsidR="009C206B" w:rsidRDefault="009C206B" w:rsidP="009C206B">
            <w:pPr>
              <w:jc w:val="center"/>
            </w:pPr>
            <w:r w:rsidRPr="001C2D6D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 руководитель ГМО,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МОАУ «СОШ № 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«Гимназия №1»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 </w:t>
            </w:r>
          </w:p>
          <w:p w:rsidR="009C206B" w:rsidRPr="00712BF0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8»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учителей. Методическая помощь учителям, имеющих проблемы методического характера при подготовке выпускников к ГИА</w:t>
            </w:r>
          </w:p>
        </w:tc>
        <w:tc>
          <w:tcPr>
            <w:tcW w:w="1985" w:type="dxa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77" w:type="dxa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</w:rPr>
              <w:t>Учителя иностранного языка, нуждающиеся в методическом сопровождении</w:t>
            </w:r>
          </w:p>
        </w:tc>
        <w:tc>
          <w:tcPr>
            <w:tcW w:w="2835" w:type="dxa"/>
          </w:tcPr>
          <w:p w:rsidR="009C206B" w:rsidRDefault="009C206B" w:rsidP="009C206B">
            <w:pPr>
              <w:jc w:val="center"/>
            </w:pPr>
            <w:r w:rsidRPr="00515438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ноусова Т.Н.,  руководитель ГМО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9, 11 классах с выявлением типичных ошибок, корректировка планов работ ГМО, ШМО, педагогов.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Практический обмен опытом по подготовке обучающихся к итоговой аттестации</w:t>
            </w:r>
          </w:p>
        </w:tc>
        <w:tc>
          <w:tcPr>
            <w:tcW w:w="1985" w:type="dxa"/>
            <w:vAlign w:val="center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</w:tcPr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9C206B" w:rsidRPr="00846C5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</w:tcPr>
          <w:p w:rsidR="009C206B" w:rsidRDefault="009C206B" w:rsidP="009C206B">
            <w:pPr>
              <w:jc w:val="center"/>
            </w:pPr>
            <w:r w:rsidRPr="00515438"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</w:tcPr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 ЦРО</w:t>
            </w:r>
            <w:r w:rsidRPr="00846C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Черноусова Т.Н.,  руководитель ГМО, руководители ШМО</w:t>
            </w:r>
          </w:p>
        </w:tc>
      </w:tr>
      <w:tr w:rsidR="009C206B" w:rsidRPr="00846C5D" w:rsidTr="009C206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Анализ результатов работы ГМО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основные направления деятельности ГМО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A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иностранного языка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 10»</w:t>
            </w:r>
          </w:p>
        </w:tc>
        <w:tc>
          <w:tcPr>
            <w:tcW w:w="2693" w:type="dxa"/>
            <w:shd w:val="clear" w:color="auto" w:fill="auto"/>
          </w:tcPr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Н.А., директор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  <w:r w:rsidRPr="007A6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</w:p>
          <w:p w:rsidR="009C206B" w:rsidRPr="007A6A2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Черноусова Т.Н., </w:t>
            </w:r>
            <w:r w:rsidRPr="007A6A2E">
              <w:rPr>
                <w:rFonts w:ascii="Times New Roman" w:hAnsi="Times New Roman" w:cs="Times New Roman"/>
                <w:sz w:val="24"/>
                <w:szCs w:val="24"/>
              </w:rPr>
              <w:t>руководитель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8. Заседание ГМО учителей географии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ГМО в 2022 - 2023 учебный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год.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рждение плана работы ГМО на 2023 – 2024 учебный</w:t>
            </w: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</w:t>
            </w:r>
          </w:p>
        </w:tc>
      </w:tr>
      <w:tr w:rsidR="009C206B" w:rsidRPr="00E40539" w:rsidTr="009C206B">
        <w:trPr>
          <w:trHeight w:val="3880"/>
        </w:trPr>
        <w:tc>
          <w:tcPr>
            <w:tcW w:w="4820" w:type="dxa"/>
            <w:shd w:val="clear" w:color="auto" w:fill="auto"/>
          </w:tcPr>
          <w:p w:rsidR="009C206B" w:rsidRPr="00D365E4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Круглый стол «Использование заданий функциональной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грамотности на уроках географии</w:t>
            </w:r>
          </w:p>
        </w:tc>
        <w:tc>
          <w:tcPr>
            <w:tcW w:w="1985" w:type="dxa"/>
            <w:shd w:val="clear" w:color="auto" w:fill="auto"/>
          </w:tcPr>
          <w:p w:rsidR="009C206B" w:rsidRPr="00F80E5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</w:t>
            </w:r>
          </w:p>
        </w:tc>
      </w:tr>
      <w:tr w:rsidR="009C206B" w:rsidRPr="00E40539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93727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демонстрационными вариантами КИМ</w:t>
            </w:r>
          </w:p>
          <w:p w:rsidR="009C206B" w:rsidRPr="00F80E5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93727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г., кодификаторами элементов содержания и спецификациями экза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менационных работ по географии.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 </w:t>
            </w:r>
          </w:p>
        </w:tc>
      </w:tr>
      <w:tr w:rsidR="009C206B" w:rsidRPr="00846C5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D46EC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6E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 «Применение смыслового чтения на уроках географии как способ подготовки к ГИА»</w:t>
            </w:r>
          </w:p>
          <w:p w:rsidR="009C206B" w:rsidRPr="00E40539" w:rsidRDefault="009C206B" w:rsidP="009C206B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977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53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географии</w:t>
            </w:r>
          </w:p>
        </w:tc>
        <w:tc>
          <w:tcPr>
            <w:tcW w:w="2835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МОАУ «СОШ №10»</w:t>
            </w:r>
          </w:p>
        </w:tc>
        <w:tc>
          <w:tcPr>
            <w:tcW w:w="2693" w:type="dxa"/>
            <w:shd w:val="clear" w:color="auto" w:fill="auto"/>
          </w:tcPr>
          <w:p w:rsidR="009C206B" w:rsidRPr="00E4053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Калинина А.В., методист </w:t>
            </w:r>
            <w:r w:rsidRPr="00E405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E40539">
              <w:rPr>
                <w:rFonts w:ascii="Times New Roman" w:hAnsi="Times New Roman" w:cs="Times New Roman"/>
                <w:sz w:val="24"/>
              </w:rPr>
              <w:t>,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40539">
              <w:rPr>
                <w:rFonts w:ascii="Times New Roman" w:hAnsi="Times New Roman" w:cs="Times New Roman"/>
                <w:sz w:val="24"/>
              </w:rPr>
              <w:t>Радаева</w:t>
            </w:r>
            <w:proofErr w:type="spellEnd"/>
            <w:r w:rsidRPr="00E40539">
              <w:rPr>
                <w:rFonts w:ascii="Times New Roman" w:hAnsi="Times New Roman" w:cs="Times New Roman"/>
                <w:sz w:val="24"/>
              </w:rPr>
              <w:t xml:space="preserve"> Н.Г., руководитель ГМО Макарова Е.А., </w:t>
            </w:r>
          </w:p>
          <w:p w:rsidR="009C206B" w:rsidRPr="00846C5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0539">
              <w:rPr>
                <w:rFonts w:ascii="Times New Roman" w:hAnsi="Times New Roman" w:cs="Times New Roman"/>
                <w:sz w:val="24"/>
              </w:rPr>
              <w:t>учитель географии МОАУ «СОШ № 6»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9.Заседание ГМО учителей истории и обществознания</w:t>
            </w:r>
          </w:p>
        </w:tc>
      </w:tr>
      <w:tr w:rsidR="009C206B" w:rsidRPr="00E77A1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80E58" w:rsidRDefault="009C206B" w:rsidP="009C206B">
            <w:pPr>
              <w:pStyle w:val="1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Анализ результатов ГИА – 2023 </w:t>
            </w:r>
            <w:r w:rsidRPr="00F80E58">
              <w:rPr>
                <w:color w:val="000000"/>
                <w:szCs w:val="24"/>
              </w:rPr>
              <w:t>по истории и обществознанию.</w:t>
            </w:r>
          </w:p>
          <w:p w:rsidR="009C206B" w:rsidRPr="00F80E58" w:rsidRDefault="009C206B" w:rsidP="009C206B">
            <w:pPr>
              <w:pStyle w:val="1"/>
              <w:suppressLineNumbers/>
              <w:suppressAutoHyphens/>
              <w:rPr>
                <w:color w:val="000000"/>
                <w:szCs w:val="24"/>
              </w:rPr>
            </w:pPr>
            <w:r w:rsidRPr="00F80E58">
              <w:rPr>
                <w:color w:val="000000"/>
                <w:szCs w:val="24"/>
              </w:rPr>
              <w:t xml:space="preserve">Обсуждение и утверждение Плана подготовки выпускников  11 классов к ЕГЭ </w:t>
            </w:r>
            <w:r w:rsidRPr="00F80E58">
              <w:rPr>
                <w:color w:val="000000"/>
                <w:szCs w:val="24"/>
              </w:rPr>
              <w:lastRenderedPageBreak/>
              <w:t>- 2024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C206B" w:rsidRPr="00E77A1D" w:rsidRDefault="009C206B" w:rsidP="009C206B">
            <w:pPr>
              <w:pStyle w:val="1"/>
              <w:rPr>
                <w:szCs w:val="24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9C206B" w:rsidRPr="00E77A1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80E58" w:rsidRDefault="009C206B" w:rsidP="009C206B">
            <w:pPr>
              <w:pStyle w:val="1"/>
              <w:rPr>
                <w:color w:val="000000"/>
                <w:szCs w:val="24"/>
              </w:rPr>
            </w:pPr>
            <w:r w:rsidRPr="00F80E58">
              <w:rPr>
                <w:color w:val="000000"/>
                <w:szCs w:val="24"/>
              </w:rPr>
              <w:lastRenderedPageBreak/>
              <w:t>Изучение и проведение сравнительного анализа Кодификаторов и Спецификаторов ЕГЭ-2024. Выявление внесенных изменений в формулировки заданий, в содержательную часть и критерии оценки в баллах ЕГЭ – 2024.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4970C5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0C5">
              <w:rPr>
                <w:rFonts w:ascii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9C206B" w:rsidRPr="00921ED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9C206B" w:rsidRPr="00921EDE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</w:p>
        </w:tc>
        <w:tc>
          <w:tcPr>
            <w:tcW w:w="2693" w:type="dxa"/>
            <w:shd w:val="clear" w:color="auto" w:fill="auto"/>
          </w:tcPr>
          <w:p w:rsidR="009C206B" w:rsidRPr="00921EDE" w:rsidRDefault="009C206B" w:rsidP="009C206B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9C206B" w:rsidRPr="00E77A1D" w:rsidTr="007D070B">
        <w:trPr>
          <w:trHeight w:val="364"/>
        </w:trPr>
        <w:tc>
          <w:tcPr>
            <w:tcW w:w="4820" w:type="dxa"/>
            <w:shd w:val="clear" w:color="auto" w:fill="auto"/>
          </w:tcPr>
          <w:p w:rsidR="009C206B" w:rsidRPr="00F80E58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E58">
              <w:rPr>
                <w:rFonts w:ascii="Times New Roman" w:hAnsi="Times New Roman" w:cs="Times New Roman"/>
                <w:sz w:val="24"/>
                <w:szCs w:val="24"/>
              </w:rPr>
              <w:t>Практикум. «Система подготовки к ЕГЭ по истории и обществознанию. Проблемы и их решение».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FA63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9C206B" w:rsidRPr="00FA63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Руководитель ГМО, учителя истории</w:t>
            </w:r>
          </w:p>
        </w:tc>
        <w:tc>
          <w:tcPr>
            <w:tcW w:w="2835" w:type="dxa"/>
            <w:shd w:val="clear" w:color="auto" w:fill="auto"/>
          </w:tcPr>
          <w:p w:rsidR="009C206B" w:rsidRPr="00FA63A9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№12</w:t>
            </w:r>
            <w:r w:rsidRPr="00FA63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9C206B" w:rsidRPr="00E77A1D" w:rsidTr="007D070B">
        <w:trPr>
          <w:trHeight w:val="1451"/>
        </w:trPr>
        <w:tc>
          <w:tcPr>
            <w:tcW w:w="4820" w:type="dxa"/>
            <w:shd w:val="clear" w:color="auto" w:fill="auto"/>
          </w:tcPr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успешности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мониторинговых</w:t>
            </w:r>
            <w:r w:rsidRPr="00E77A1D">
              <w:rPr>
                <w:rFonts w:ascii="Times New Roman" w:hAnsi="Times New Roman" w:cs="Times New Roman"/>
                <w:sz w:val="24"/>
                <w:szCs w:val="24"/>
              </w:rPr>
              <w:t xml:space="preserve"> работ, региональных пробных экзаменов в 11 классах с выявлением типичных ошибок, корректировка планов работ ГМО, ШМО, педагогов</w:t>
            </w:r>
          </w:p>
          <w:p w:rsidR="009C206B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06B" w:rsidRPr="00E77A1D" w:rsidRDefault="009C206B" w:rsidP="009C2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9C206B" w:rsidRPr="00E77A1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(после каждой диагностической работы)</w:t>
            </w:r>
          </w:p>
        </w:tc>
        <w:tc>
          <w:tcPr>
            <w:tcW w:w="2977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77A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Учителя истории и обществознания</w:t>
            </w:r>
          </w:p>
        </w:tc>
        <w:tc>
          <w:tcPr>
            <w:tcW w:w="2835" w:type="dxa"/>
            <w:shd w:val="clear" w:color="auto" w:fill="auto"/>
          </w:tcPr>
          <w:p w:rsidR="009C206B" w:rsidRPr="00E77A1D" w:rsidRDefault="009C206B" w:rsidP="009C20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МОАУ «СОШ № 12»</w:t>
            </w:r>
          </w:p>
        </w:tc>
        <w:tc>
          <w:tcPr>
            <w:tcW w:w="2693" w:type="dxa"/>
            <w:shd w:val="clear" w:color="auto" w:fill="auto"/>
          </w:tcPr>
          <w:p w:rsidR="009C206B" w:rsidRDefault="009C206B" w:rsidP="009C206B">
            <w:pPr>
              <w:pStyle w:val="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Габбасова Н.А., директор ЦРО</w:t>
            </w:r>
            <w:r w:rsidRPr="00E77A1D">
              <w:rPr>
                <w:color w:val="000000" w:themeColor="text1"/>
                <w:szCs w:val="24"/>
              </w:rPr>
              <w:t>, Коваленко А.А., руководитель ГМО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ородские консультации для обучающихся 9-11 классов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Городские открытые консультации лучших учителей ОО города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период каникул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психологической службы в общеобразовательных организациях по плану общеобразовательных организаций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4-11классов, родители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школьные психологи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специалистов ЦДОД «Содружество»: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1) Выступление психологов ЦДОД на родительских собраниях в общеобразовательных организациях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Проведение тренингов для «тревожных» обучающихся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3) Оказание помощи учителям, работающим в выпускных классах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4)Индивидуальные консультации с родителями, выпускниками.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Родители обучающихся 9, 11 классов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рекомендации школьного психолога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 просьбе учителей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классов, родители выпускников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ЦДОД «Содружество»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Школьные психологи, специалисты ЦДОД «Содружество»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Организационно-педагогическое обеспечение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Подготовка обучающихся по школьному плану реализации Мониторинга подготовки к государственной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</w:tr>
      <w:tr w:rsidR="00BC4B87" w:rsidRPr="00846C5D" w:rsidTr="0020490F">
        <w:trPr>
          <w:trHeight w:val="1932"/>
        </w:trPr>
        <w:tc>
          <w:tcPr>
            <w:tcW w:w="4820" w:type="dxa"/>
            <w:vAlign w:val="center"/>
          </w:tcPr>
          <w:p w:rsidR="00BC4B87" w:rsidRPr="00846C5D" w:rsidRDefault="00BC4B87" w:rsidP="00B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по оценке образовательных достижений обучающихся общеобразовательных организаций </w:t>
            </w:r>
          </w:p>
        </w:tc>
        <w:tc>
          <w:tcPr>
            <w:tcW w:w="1985" w:type="dxa"/>
            <w:vAlign w:val="center"/>
          </w:tcPr>
          <w:p w:rsidR="00BC4B87" w:rsidRPr="00846C5D" w:rsidRDefault="00BC4B87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 (приложение 1)</w:t>
            </w:r>
          </w:p>
        </w:tc>
        <w:tc>
          <w:tcPr>
            <w:tcW w:w="2977" w:type="dxa"/>
            <w:vAlign w:val="center"/>
          </w:tcPr>
          <w:p w:rsidR="00BC4B87" w:rsidRPr="00846C5D" w:rsidRDefault="00BC4B87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 классы</w:t>
            </w:r>
          </w:p>
        </w:tc>
        <w:tc>
          <w:tcPr>
            <w:tcW w:w="2835" w:type="dxa"/>
            <w:vAlign w:val="center"/>
          </w:tcPr>
          <w:p w:rsidR="00BC4B87" w:rsidRPr="00846C5D" w:rsidRDefault="00BC4B87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BC4B87" w:rsidRPr="00846C5D" w:rsidRDefault="00BC4B87" w:rsidP="00BC4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ЦРО,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контрольных срезов знаний обучающихся, зачетов, собеседований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графику, утвержденному МО Оренбургской области; муниципальные контрольные работы – в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недельный срок после проведения контрольного мероприятия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общеобразовательных организаций, учителя-предметники 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ЦРО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, администрация общеобразовательных организаций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списков обучающихся группы «Риск»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Формирование списков обучающихся, претендующих на высокие баллы при сдаче ЕГЭ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образовательных маршрутов для обучающихся с различной познавательной активностью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 по индивидуальным образовательным маршрутам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4-11 классов с учетом уровня подготовленности, в том числе группа «Риск»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Использование дистанционных образовательных технологий, электронного обучения при подготовке к экзаменам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консультаций в каникулярное время: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базовом уровне;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- для обучающихся, сдающих математику на профильном уровне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Ноябрь, январь, март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тематических консультаций в каникулярное время по русскому языку и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январь, март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4-8, 10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общеобразовательных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организаций, учителя-предметники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графика консультаций по подготовке к промежуточной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4-8, 10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учителя-предметники.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работ для детей группы «Риск» по текстам Управления образования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9, 11 классов группы «Риск»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Посещение уроков и дополнительных занятий с целью анализа эффективности проводимых мероприятий, а также с целью оказания методической помощи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обучающиеся 4-11 классов</w:t>
            </w:r>
          </w:p>
        </w:tc>
        <w:tc>
          <w:tcPr>
            <w:tcW w:w="283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образования, методисты Центра развития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15310" w:type="dxa"/>
            <w:gridSpan w:val="5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Мониторинга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контрольных срезов знаний обучающихся в условиях, обеспечивающих объективность полученных результатов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Учителя-организаторы, обучающиеся 4-11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образования, 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Централизованная проверка контрольных работ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ЦРО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Контроль деятельности общеобразовательных организаций по вопросам подготовки и проведения промежуточной аттестации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организаций, учителя-предметники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пробных экзаменов в условиях, максимально соответствующих требованиям Порядка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ОО, учителя-работники ППЭ, обучающиеся 9, 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Ведение БД результатов контрольных работ по каждому обучающемуся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Обучающиеся 9-11 классов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Управления </w:t>
            </w: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782A3B" w:rsidRPr="00846C5D" w:rsidTr="007D070B">
        <w:trPr>
          <w:trHeight w:val="364"/>
        </w:trPr>
        <w:tc>
          <w:tcPr>
            <w:tcW w:w="4820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вопросов качества подготовки к ГИА, соблюдения Порядка проведения ГИА с целью исключения нарушений на аппаратных совещаниях Управления образования, советах руководителей</w:t>
            </w:r>
          </w:p>
        </w:tc>
        <w:tc>
          <w:tcPr>
            <w:tcW w:w="1985" w:type="dxa"/>
            <w:vAlign w:val="center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835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693" w:type="dxa"/>
          </w:tcPr>
          <w:p w:rsidR="00782A3B" w:rsidRPr="00846C5D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D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782A3B" w:rsidRPr="000C10AC" w:rsidTr="007D070B">
        <w:trPr>
          <w:trHeight w:val="364"/>
        </w:trPr>
        <w:tc>
          <w:tcPr>
            <w:tcW w:w="4820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Посещение уроков: система работы учителя по обеспечению качества образования, в том числе по подготовке обучающихся к успешной сдаче промежуточной и итоговой аттестации</w:t>
            </w:r>
          </w:p>
        </w:tc>
        <w:tc>
          <w:tcPr>
            <w:tcW w:w="1985" w:type="dxa"/>
            <w:vAlign w:val="center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Администрация общеобразовательных организаций</w:t>
            </w:r>
          </w:p>
        </w:tc>
        <w:tc>
          <w:tcPr>
            <w:tcW w:w="2835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693" w:type="dxa"/>
          </w:tcPr>
          <w:p w:rsidR="00782A3B" w:rsidRPr="000C10AC" w:rsidRDefault="00782A3B" w:rsidP="00B75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0AC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 образования , ЦРО</w:t>
            </w:r>
          </w:p>
        </w:tc>
      </w:tr>
    </w:tbl>
    <w:p w:rsidR="00782A3B" w:rsidRDefault="00782A3B" w:rsidP="00C6426F">
      <w:pPr>
        <w:rPr>
          <w:rFonts w:ascii="Times New Roman" w:hAnsi="Times New Roman" w:cs="Times New Roman"/>
          <w:color w:val="000000"/>
          <w:sz w:val="28"/>
          <w:szCs w:val="28"/>
        </w:rPr>
        <w:sectPr w:rsidR="00782A3B" w:rsidSect="00782A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731EA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31EA" w:rsidRDefault="00E731EA" w:rsidP="00C6426F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7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39ED"/>
    <w:multiLevelType w:val="hybridMultilevel"/>
    <w:tmpl w:val="7E82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334B"/>
    <w:multiLevelType w:val="hybridMultilevel"/>
    <w:tmpl w:val="2438C4E6"/>
    <w:lvl w:ilvl="0" w:tplc="53A093B6">
      <w:start w:val="1"/>
      <w:numFmt w:val="decimal"/>
      <w:lvlText w:val="%1."/>
      <w:lvlJc w:val="left"/>
      <w:pPr>
        <w:ind w:left="667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864B88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214A89DE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A54859FA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694055D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6DCA3934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09820DD0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465CA9F8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0930C420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2" w15:restartNumberingAfterBreak="0">
    <w:nsid w:val="0B2E0640"/>
    <w:multiLevelType w:val="hybridMultilevel"/>
    <w:tmpl w:val="CB3C3738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3" w15:restartNumberingAfterBreak="0">
    <w:nsid w:val="10DF6B26"/>
    <w:multiLevelType w:val="hybridMultilevel"/>
    <w:tmpl w:val="93A2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48D1"/>
    <w:multiLevelType w:val="hybridMultilevel"/>
    <w:tmpl w:val="661A4EAC"/>
    <w:lvl w:ilvl="0" w:tplc="16A07E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F673F"/>
    <w:multiLevelType w:val="hybridMultilevel"/>
    <w:tmpl w:val="38CE7E4E"/>
    <w:lvl w:ilvl="0" w:tplc="ECD8A9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22063B"/>
    <w:multiLevelType w:val="hybridMultilevel"/>
    <w:tmpl w:val="C40EE7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0017D7"/>
    <w:multiLevelType w:val="hybridMultilevel"/>
    <w:tmpl w:val="AC1A10BA"/>
    <w:lvl w:ilvl="0" w:tplc="19321914">
      <w:start w:val="1"/>
      <w:numFmt w:val="decimal"/>
      <w:lvlText w:val="%1."/>
      <w:lvlJc w:val="left"/>
      <w:pPr>
        <w:ind w:left="667" w:hanging="4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541036">
      <w:numFmt w:val="bullet"/>
      <w:lvlText w:val="•"/>
      <w:lvlJc w:val="left"/>
      <w:pPr>
        <w:ind w:left="1044" w:hanging="450"/>
      </w:pPr>
      <w:rPr>
        <w:rFonts w:hint="default"/>
        <w:lang w:val="ru-RU" w:eastAsia="en-US" w:bidi="ar-SA"/>
      </w:rPr>
    </w:lvl>
    <w:lvl w:ilvl="2" w:tplc="38F68836">
      <w:numFmt w:val="bullet"/>
      <w:lvlText w:val="•"/>
      <w:lvlJc w:val="left"/>
      <w:pPr>
        <w:ind w:left="1428" w:hanging="450"/>
      </w:pPr>
      <w:rPr>
        <w:rFonts w:hint="default"/>
        <w:lang w:val="ru-RU" w:eastAsia="en-US" w:bidi="ar-SA"/>
      </w:rPr>
    </w:lvl>
    <w:lvl w:ilvl="3" w:tplc="05EEE140">
      <w:numFmt w:val="bullet"/>
      <w:lvlText w:val="•"/>
      <w:lvlJc w:val="left"/>
      <w:pPr>
        <w:ind w:left="1812" w:hanging="450"/>
      </w:pPr>
      <w:rPr>
        <w:rFonts w:hint="default"/>
        <w:lang w:val="ru-RU" w:eastAsia="en-US" w:bidi="ar-SA"/>
      </w:rPr>
    </w:lvl>
    <w:lvl w:ilvl="4" w:tplc="E05A956C">
      <w:numFmt w:val="bullet"/>
      <w:lvlText w:val="•"/>
      <w:lvlJc w:val="left"/>
      <w:pPr>
        <w:ind w:left="2197" w:hanging="450"/>
      </w:pPr>
      <w:rPr>
        <w:rFonts w:hint="default"/>
        <w:lang w:val="ru-RU" w:eastAsia="en-US" w:bidi="ar-SA"/>
      </w:rPr>
    </w:lvl>
    <w:lvl w:ilvl="5" w:tplc="DD409DD8">
      <w:numFmt w:val="bullet"/>
      <w:lvlText w:val="•"/>
      <w:lvlJc w:val="left"/>
      <w:pPr>
        <w:ind w:left="2581" w:hanging="450"/>
      </w:pPr>
      <w:rPr>
        <w:rFonts w:hint="default"/>
        <w:lang w:val="ru-RU" w:eastAsia="en-US" w:bidi="ar-SA"/>
      </w:rPr>
    </w:lvl>
    <w:lvl w:ilvl="6" w:tplc="F34090E8">
      <w:numFmt w:val="bullet"/>
      <w:lvlText w:val="•"/>
      <w:lvlJc w:val="left"/>
      <w:pPr>
        <w:ind w:left="2965" w:hanging="450"/>
      </w:pPr>
      <w:rPr>
        <w:rFonts w:hint="default"/>
        <w:lang w:val="ru-RU" w:eastAsia="en-US" w:bidi="ar-SA"/>
      </w:rPr>
    </w:lvl>
    <w:lvl w:ilvl="7" w:tplc="894E0D9A">
      <w:numFmt w:val="bullet"/>
      <w:lvlText w:val="•"/>
      <w:lvlJc w:val="left"/>
      <w:pPr>
        <w:ind w:left="3350" w:hanging="450"/>
      </w:pPr>
      <w:rPr>
        <w:rFonts w:hint="default"/>
        <w:lang w:val="ru-RU" w:eastAsia="en-US" w:bidi="ar-SA"/>
      </w:rPr>
    </w:lvl>
    <w:lvl w:ilvl="8" w:tplc="3BB01E8C">
      <w:numFmt w:val="bullet"/>
      <w:lvlText w:val="•"/>
      <w:lvlJc w:val="left"/>
      <w:pPr>
        <w:ind w:left="3734" w:hanging="450"/>
      </w:pPr>
      <w:rPr>
        <w:rFonts w:hint="default"/>
        <w:lang w:val="ru-RU" w:eastAsia="en-US" w:bidi="ar-SA"/>
      </w:rPr>
    </w:lvl>
  </w:abstractNum>
  <w:abstractNum w:abstractNumId="8" w15:restartNumberingAfterBreak="0">
    <w:nsid w:val="593A5A17"/>
    <w:multiLevelType w:val="hybridMultilevel"/>
    <w:tmpl w:val="D14AB4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B57F9"/>
    <w:multiLevelType w:val="hybridMultilevel"/>
    <w:tmpl w:val="5FB62672"/>
    <w:lvl w:ilvl="0" w:tplc="A5BEF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A08FD"/>
    <w:multiLevelType w:val="multilevel"/>
    <w:tmpl w:val="24A89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0112C5"/>
    <w:multiLevelType w:val="hybridMultilevel"/>
    <w:tmpl w:val="A6D00E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71B0B"/>
    <w:multiLevelType w:val="hybridMultilevel"/>
    <w:tmpl w:val="3BC4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95DE9"/>
    <w:multiLevelType w:val="hybridMultilevel"/>
    <w:tmpl w:val="E0326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45C33"/>
    <w:multiLevelType w:val="singleLevel"/>
    <w:tmpl w:val="7E1EE582"/>
    <w:lvl w:ilvl="0">
      <w:start w:val="1"/>
      <w:numFmt w:val="decimal"/>
      <w:lvlText w:val="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5F4658"/>
    <w:multiLevelType w:val="hybridMultilevel"/>
    <w:tmpl w:val="A73E98C2"/>
    <w:lvl w:ilvl="0" w:tplc="D9AAF0E2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9"/>
  </w:num>
  <w:num w:numId="7">
    <w:abstractNumId w:val="5"/>
  </w:num>
  <w:num w:numId="8">
    <w:abstractNumId w:val="13"/>
  </w:num>
  <w:num w:numId="9">
    <w:abstractNumId w:val="4"/>
  </w:num>
  <w:num w:numId="10">
    <w:abstractNumId w:val="6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7"/>
  </w:num>
  <w:num w:numId="16">
    <w:abstractNumId w:val="0"/>
  </w:num>
  <w:num w:numId="1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A8"/>
    <w:rsid w:val="00021D3F"/>
    <w:rsid w:val="00030ABA"/>
    <w:rsid w:val="000551B2"/>
    <w:rsid w:val="000A5B8D"/>
    <w:rsid w:val="000A7D84"/>
    <w:rsid w:val="000C3739"/>
    <w:rsid w:val="000D772C"/>
    <w:rsid w:val="000F39C3"/>
    <w:rsid w:val="001302BA"/>
    <w:rsid w:val="00140741"/>
    <w:rsid w:val="001516CD"/>
    <w:rsid w:val="00176740"/>
    <w:rsid w:val="001B1862"/>
    <w:rsid w:val="001C070A"/>
    <w:rsid w:val="001E645B"/>
    <w:rsid w:val="0020490F"/>
    <w:rsid w:val="00261E6C"/>
    <w:rsid w:val="002B128E"/>
    <w:rsid w:val="002F5B21"/>
    <w:rsid w:val="0034533A"/>
    <w:rsid w:val="0035411F"/>
    <w:rsid w:val="00356C66"/>
    <w:rsid w:val="003B50CF"/>
    <w:rsid w:val="003C5979"/>
    <w:rsid w:val="00412E7E"/>
    <w:rsid w:val="004225A1"/>
    <w:rsid w:val="00513543"/>
    <w:rsid w:val="005166B4"/>
    <w:rsid w:val="005205D0"/>
    <w:rsid w:val="005211DD"/>
    <w:rsid w:val="005351EC"/>
    <w:rsid w:val="00537476"/>
    <w:rsid w:val="00592F2B"/>
    <w:rsid w:val="005B609A"/>
    <w:rsid w:val="005C6D28"/>
    <w:rsid w:val="005C7437"/>
    <w:rsid w:val="006511CE"/>
    <w:rsid w:val="00667B75"/>
    <w:rsid w:val="006D7057"/>
    <w:rsid w:val="00721E36"/>
    <w:rsid w:val="007821F7"/>
    <w:rsid w:val="00782A3B"/>
    <w:rsid w:val="007D070B"/>
    <w:rsid w:val="00806994"/>
    <w:rsid w:val="008265E6"/>
    <w:rsid w:val="00831296"/>
    <w:rsid w:val="00847F8B"/>
    <w:rsid w:val="008948A5"/>
    <w:rsid w:val="008B1A39"/>
    <w:rsid w:val="008D6AE0"/>
    <w:rsid w:val="008F693E"/>
    <w:rsid w:val="00902C21"/>
    <w:rsid w:val="00942863"/>
    <w:rsid w:val="0097674B"/>
    <w:rsid w:val="00985E05"/>
    <w:rsid w:val="009B2EAB"/>
    <w:rsid w:val="009C206B"/>
    <w:rsid w:val="009C6AE8"/>
    <w:rsid w:val="009D66F6"/>
    <w:rsid w:val="009E254E"/>
    <w:rsid w:val="00A3183D"/>
    <w:rsid w:val="00A72F23"/>
    <w:rsid w:val="00A95AF6"/>
    <w:rsid w:val="00B22235"/>
    <w:rsid w:val="00B23D52"/>
    <w:rsid w:val="00B75973"/>
    <w:rsid w:val="00B82AD6"/>
    <w:rsid w:val="00B960EE"/>
    <w:rsid w:val="00BC4B87"/>
    <w:rsid w:val="00BC69D6"/>
    <w:rsid w:val="00BF686E"/>
    <w:rsid w:val="00C2047B"/>
    <w:rsid w:val="00C32E15"/>
    <w:rsid w:val="00C45B19"/>
    <w:rsid w:val="00C462DE"/>
    <w:rsid w:val="00C554B7"/>
    <w:rsid w:val="00C6426F"/>
    <w:rsid w:val="00C70351"/>
    <w:rsid w:val="00C83130"/>
    <w:rsid w:val="00C92AA8"/>
    <w:rsid w:val="00C95C64"/>
    <w:rsid w:val="00C9699C"/>
    <w:rsid w:val="00CC5FEE"/>
    <w:rsid w:val="00CD0C17"/>
    <w:rsid w:val="00D32936"/>
    <w:rsid w:val="00D746BC"/>
    <w:rsid w:val="00D80D13"/>
    <w:rsid w:val="00DA533D"/>
    <w:rsid w:val="00DE1FEA"/>
    <w:rsid w:val="00DF087A"/>
    <w:rsid w:val="00DF2373"/>
    <w:rsid w:val="00E147AB"/>
    <w:rsid w:val="00E731EA"/>
    <w:rsid w:val="00E8294B"/>
    <w:rsid w:val="00E829B0"/>
    <w:rsid w:val="00EC4CD1"/>
    <w:rsid w:val="00EE5CDB"/>
    <w:rsid w:val="00F40BAA"/>
    <w:rsid w:val="00F41F1A"/>
    <w:rsid w:val="00F43E6E"/>
    <w:rsid w:val="00F45042"/>
    <w:rsid w:val="00F66F05"/>
    <w:rsid w:val="00F9144D"/>
    <w:rsid w:val="00FA6553"/>
    <w:rsid w:val="00FE39D2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F672C-8D61-431E-9187-BC06ABCF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31296"/>
    <w:pPr>
      <w:ind w:left="720" w:firstLine="720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831296"/>
    <w:rPr>
      <w:color w:val="0000FF"/>
      <w:u w:val="single"/>
    </w:rPr>
  </w:style>
  <w:style w:type="table" w:styleId="a7">
    <w:name w:val="Table Grid"/>
    <w:basedOn w:val="a1"/>
    <w:uiPriority w:val="59"/>
    <w:rsid w:val="008312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Другое_"/>
    <w:basedOn w:val="a0"/>
    <w:link w:val="a9"/>
    <w:rsid w:val="005166B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9">
    <w:name w:val="Другое"/>
    <w:basedOn w:val="a"/>
    <w:link w:val="a8"/>
    <w:rsid w:val="005166B4"/>
    <w:pPr>
      <w:shd w:val="clear" w:color="auto" w:fill="FFFFFF"/>
      <w:autoSpaceDE/>
      <w:autoSpaceDN/>
      <w:adjustRightInd/>
      <w:ind w:firstLine="400"/>
    </w:pPr>
    <w:rPr>
      <w:rFonts w:ascii="Times New Roman" w:hAnsi="Times New Roman" w:cstheme="minorBidi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166B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66B4"/>
    <w:pPr>
      <w:shd w:val="clear" w:color="auto" w:fill="FFFFFF"/>
      <w:autoSpaceDE/>
      <w:autoSpaceDN/>
      <w:adjustRightInd/>
      <w:spacing w:line="230" w:lineRule="auto"/>
      <w:ind w:left="900"/>
    </w:pPr>
    <w:rPr>
      <w:rFonts w:ascii="Times New Roman" w:hAnsi="Times New Roman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82A3B"/>
    <w:rPr>
      <w:rFonts w:cs="Times New Roman"/>
    </w:rPr>
  </w:style>
  <w:style w:type="paragraph" w:customStyle="1" w:styleId="1">
    <w:name w:val="Стиль1"/>
    <w:basedOn w:val="a"/>
    <w:link w:val="10"/>
    <w:qFormat/>
    <w:rsid w:val="00782A3B"/>
    <w:pPr>
      <w:jc w:val="center"/>
    </w:pPr>
    <w:rPr>
      <w:rFonts w:ascii="Times New Roman" w:hAnsi="Times New Roman" w:cs="Times New Roman"/>
      <w:sz w:val="24"/>
    </w:rPr>
  </w:style>
  <w:style w:type="character" w:customStyle="1" w:styleId="10">
    <w:name w:val="Стиль1 Знак"/>
    <w:basedOn w:val="a0"/>
    <w:link w:val="1"/>
    <w:rsid w:val="00782A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82A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2A3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82A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82A3B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78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782A3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782A3B"/>
    <w:pPr>
      <w:widowControl/>
      <w:autoSpaceDE/>
      <w:autoSpaceDN/>
      <w:adjustRightInd/>
      <w:ind w:left="720"/>
      <w:contextualSpacing/>
      <w:jc w:val="both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782A3B"/>
    <w:pPr>
      <w:adjustRightInd/>
      <w:ind w:left="105"/>
    </w:pPr>
    <w:rPr>
      <w:rFonts w:ascii="Times New Roman" w:hAnsi="Times New Roman" w:cs="Times New Roman"/>
      <w:sz w:val="22"/>
      <w:szCs w:val="22"/>
      <w:lang w:eastAsia="en-US"/>
    </w:rPr>
  </w:style>
  <w:style w:type="table" w:customStyle="1" w:styleId="12">
    <w:name w:val="Сетка таблицы1"/>
    <w:basedOn w:val="a1"/>
    <w:uiPriority w:val="59"/>
    <w:rsid w:val="00C9699C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26</Pages>
  <Words>6510</Words>
  <Characters>37108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89</cp:revision>
  <cp:lastPrinted>2023-08-31T09:50:00Z</cp:lastPrinted>
  <dcterms:created xsi:type="dcterms:W3CDTF">2022-03-29T10:19:00Z</dcterms:created>
  <dcterms:modified xsi:type="dcterms:W3CDTF">2023-09-06T04:20:00Z</dcterms:modified>
</cp:coreProperties>
</file>